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3CDB" w:rsidP="00C04ABA" w:rsidRDefault="00990FFE" w14:paraId="412DE70A" w14:textId="09C89DE2">
      <w:pPr>
        <w:pStyle w:val="Title"/>
      </w:pPr>
      <w:bookmarkStart w:name="_Toc488850727" w:id="0"/>
      <w:r>
        <w:t>Welding</w:t>
      </w:r>
    </w:p>
    <w:p w:rsidR="00C04ABA" w:rsidP="00C04ABA" w:rsidRDefault="00C04ABA" w14:paraId="19BB39DD" w14:textId="19054825">
      <w:pPr>
        <w:pStyle w:val="Title"/>
      </w:pPr>
      <w:r>
        <w:t>Evaluation Form</w:t>
      </w:r>
    </w:p>
    <w:p w:rsidRPr="00032F5D" w:rsidR="00C04ABA" w:rsidP="00C04ABA" w:rsidRDefault="00C04ABA" w14:paraId="3EA7A51B" w14:textId="64B8C46E">
      <w:pPr>
        <w:pStyle w:val="Subtitle"/>
        <w:rPr/>
      </w:pPr>
      <w:r w:rsidR="00C04ABA">
        <w:rPr/>
        <w:t>202</w:t>
      </w:r>
      <w:r w:rsidR="620C0D7C">
        <w:rPr/>
        <w:t>6</w:t>
      </w:r>
      <w:r w:rsidR="00C04ABA">
        <w:rPr/>
        <w:t xml:space="preserve"> Curricular Materials Review</w:t>
      </w:r>
    </w:p>
    <w:bookmarkEnd w:id="0"/>
    <w:p w:rsidR="00C04ABA" w:rsidP="00C04ABA" w:rsidRDefault="00C04ABA" w14:paraId="4B1FF2E0" w14:textId="77777777">
      <w:pPr>
        <w:pStyle w:val="Heading1"/>
      </w:pPr>
      <w:r>
        <w:t>Publisher information</w:t>
      </w:r>
    </w:p>
    <w:p w:rsidR="00C04ABA" w:rsidP="006368B2" w:rsidRDefault="00C04ABA" w14:paraId="23B54A5A" w14:textId="77777777">
      <w:pPr>
        <w:pStyle w:val="ListParagraph"/>
        <w:numPr>
          <w:ilvl w:val="0"/>
          <w:numId w:val="5"/>
        </w:numPr>
        <w:spacing w:before="120" w:after="120"/>
        <w:contextualSpacing w:val="0"/>
      </w:pPr>
      <w:r>
        <w:t>Publisher Name:</w:t>
      </w:r>
    </w:p>
    <w:p w:rsidR="00C04ABA" w:rsidP="006368B2" w:rsidRDefault="00C04ABA" w14:paraId="7CF22367" w14:textId="77777777">
      <w:pPr>
        <w:pStyle w:val="ListParagraph"/>
        <w:numPr>
          <w:ilvl w:val="0"/>
          <w:numId w:val="5"/>
        </w:numPr>
        <w:spacing w:before="120" w:after="120"/>
        <w:contextualSpacing w:val="0"/>
      </w:pPr>
      <w:r>
        <w:t>Title:</w:t>
      </w:r>
    </w:p>
    <w:p w:rsidR="00C04ABA" w:rsidP="006368B2" w:rsidRDefault="00C04ABA" w14:paraId="704515E9" w14:textId="77777777">
      <w:pPr>
        <w:pStyle w:val="ListParagraph"/>
        <w:numPr>
          <w:ilvl w:val="0"/>
          <w:numId w:val="5"/>
        </w:numPr>
        <w:spacing w:before="120" w:after="120"/>
        <w:contextualSpacing w:val="0"/>
      </w:pPr>
      <w:r>
        <w:t>ISBN #:</w:t>
      </w:r>
    </w:p>
    <w:p w:rsidR="00C04ABA" w:rsidP="006368B2" w:rsidRDefault="00C04ABA" w14:paraId="25667046" w14:textId="77777777">
      <w:pPr>
        <w:pStyle w:val="ListParagraph"/>
        <w:numPr>
          <w:ilvl w:val="0"/>
          <w:numId w:val="5"/>
        </w:numPr>
        <w:spacing w:before="120" w:after="120"/>
        <w:contextualSpacing w:val="0"/>
      </w:pPr>
      <w:r>
        <w:t>Author:</w:t>
      </w:r>
    </w:p>
    <w:p w:rsidR="00C04ABA" w:rsidP="006368B2" w:rsidRDefault="00C04ABA" w14:paraId="65EE052B" w14:textId="77777777">
      <w:pPr>
        <w:pStyle w:val="ListParagraph"/>
        <w:numPr>
          <w:ilvl w:val="0"/>
          <w:numId w:val="5"/>
        </w:numPr>
        <w:spacing w:before="120" w:after="120"/>
        <w:contextualSpacing w:val="0"/>
      </w:pPr>
      <w:r>
        <w:t>Copyright:</w:t>
      </w:r>
    </w:p>
    <w:p w:rsidR="00C04ABA" w:rsidP="006368B2" w:rsidRDefault="00C04ABA" w14:paraId="7749375B" w14:textId="77777777">
      <w:pPr>
        <w:pStyle w:val="ListParagraph"/>
        <w:numPr>
          <w:ilvl w:val="0"/>
          <w:numId w:val="5"/>
        </w:numPr>
        <w:spacing w:before="120" w:after="120"/>
        <w:contextualSpacing w:val="0"/>
      </w:pPr>
      <w:r>
        <w:t>Most Recently Published Edition and Website:</w:t>
      </w:r>
    </w:p>
    <w:p w:rsidR="00C04ABA" w:rsidP="006368B2" w:rsidRDefault="00C04ABA" w14:paraId="4EDD9E1C" w14:textId="77777777">
      <w:pPr>
        <w:pStyle w:val="ListParagraph"/>
        <w:numPr>
          <w:ilvl w:val="0"/>
          <w:numId w:val="5"/>
        </w:numPr>
        <w:spacing w:before="120" w:after="120"/>
        <w:contextualSpacing w:val="0"/>
      </w:pPr>
      <w:r>
        <w:t>Materials provided for evaluation:</w:t>
      </w:r>
    </w:p>
    <w:p w:rsidR="00C04ABA" w:rsidP="006368B2" w:rsidRDefault="00C04ABA" w14:paraId="27078259" w14:textId="77777777">
      <w:pPr>
        <w:pStyle w:val="ListParagraph"/>
        <w:numPr>
          <w:ilvl w:val="0"/>
          <w:numId w:val="5"/>
        </w:numPr>
        <w:spacing w:before="120" w:after="120"/>
        <w:contextualSpacing w:val="0"/>
      </w:pPr>
      <w:r>
        <w:t>Intended Teacher Audience(s):</w:t>
      </w:r>
    </w:p>
    <w:p w:rsidR="00C04ABA" w:rsidP="006368B2" w:rsidRDefault="00C04ABA" w14:paraId="66205291" w14:textId="77777777">
      <w:pPr>
        <w:pStyle w:val="ListParagraph"/>
        <w:numPr>
          <w:ilvl w:val="0"/>
          <w:numId w:val="5"/>
        </w:numPr>
        <w:spacing w:before="120" w:after="120"/>
        <w:contextualSpacing w:val="0"/>
      </w:pPr>
      <w:r>
        <w:t>Intended Student Audience(s):</w:t>
      </w:r>
    </w:p>
    <w:p w:rsidRPr="00D56971" w:rsidR="00C04ABA" w:rsidP="006368B2" w:rsidRDefault="00C04ABA" w14:paraId="010C7466" w14:textId="77777777">
      <w:pPr>
        <w:pStyle w:val="ListParagraph"/>
        <w:numPr>
          <w:ilvl w:val="0"/>
          <w:numId w:val="5"/>
        </w:numPr>
        <w:spacing w:before="120" w:after="120"/>
        <w:contextualSpacing w:val="0"/>
      </w:pPr>
      <w:r>
        <w:t>Is this curriculum in a digital format, print format, or both?</w:t>
      </w:r>
    </w:p>
    <w:p w:rsidR="00C04ABA" w:rsidP="00C04ABA" w:rsidRDefault="00C04ABA" w14:paraId="55DA19DC" w14:textId="77777777">
      <w:pPr>
        <w:pStyle w:val="Heading1"/>
      </w:pPr>
      <w:r>
        <w:t>Instruction</w:t>
      </w:r>
    </w:p>
    <w:p w:rsidR="00C04ABA" w:rsidP="00C04ABA" w:rsidRDefault="00C04ABA" w14:paraId="2B1EFE97" w14:textId="77777777">
      <w:pPr>
        <w:pStyle w:val="Heading2"/>
      </w:pPr>
      <w:r>
        <w:t>Publishing Company</w:t>
      </w:r>
    </w:p>
    <w:p w:rsidRPr="00D56971" w:rsidR="00C04ABA" w:rsidP="006368B2" w:rsidRDefault="00C04ABA" w14:paraId="5F19BAD9" w14:textId="0EEEAE42">
      <w:pPr>
        <w:pStyle w:val="ListParagraph"/>
        <w:numPr>
          <w:ilvl w:val="0"/>
          <w:numId w:val="6"/>
        </w:numPr>
      </w:pPr>
      <w:r>
        <w:t xml:space="preserve">Complete the </w:t>
      </w:r>
      <w:r w:rsidR="008B6BD4">
        <w:t xml:space="preserve">curriculum </w:t>
      </w:r>
      <w:r>
        <w:t>evaluation form below. Please provide written justification as to how the material meets the criterion along with location references. If a justification requires additional space, please submit a response on an additional document.</w:t>
      </w:r>
    </w:p>
    <w:p w:rsidR="00C04ABA" w:rsidP="00C04ABA" w:rsidRDefault="00C04ABA" w14:paraId="7922086C" w14:textId="77777777">
      <w:pPr>
        <w:pStyle w:val="Heading2"/>
      </w:pPr>
      <w:r>
        <w:t>Review Team Member:</w:t>
      </w:r>
    </w:p>
    <w:p w:rsidR="00C04ABA" w:rsidP="006368B2" w:rsidRDefault="00C04ABA" w14:paraId="29A9FF29" w14:textId="2E8F2C48">
      <w:pPr>
        <w:pStyle w:val="ListParagraph"/>
        <w:numPr>
          <w:ilvl w:val="0"/>
          <w:numId w:val="6"/>
        </w:numPr>
      </w:pPr>
      <w:r>
        <w:t>Please use information and attachments to complete the c</w:t>
      </w:r>
      <w:r w:rsidR="005D6D12">
        <w:t>urriculum</w:t>
      </w:r>
      <w:r>
        <w:t xml:space="preserve"> evaluation form. </w:t>
      </w:r>
    </w:p>
    <w:p w:rsidR="00C04ABA" w:rsidP="006368B2" w:rsidRDefault="00C04ABA" w14:paraId="79AE9F55" w14:textId="77777777">
      <w:pPr>
        <w:pStyle w:val="ListParagraph"/>
        <w:numPr>
          <w:ilvl w:val="0"/>
          <w:numId w:val="6"/>
        </w:numPr>
      </w:pPr>
      <w:r>
        <w:t>Explain any discrepancies between your findings and the provided information.</w:t>
      </w:r>
    </w:p>
    <w:p w:rsidRPr="00D56971" w:rsidR="00AD673F" w:rsidP="00AD673F" w:rsidRDefault="00C04ABA" w14:paraId="4A8C7045" w14:textId="16CC8BC2">
      <w:pPr>
        <w:pStyle w:val="ListParagraph"/>
        <w:numPr>
          <w:ilvl w:val="0"/>
          <w:numId w:val="6"/>
        </w:numPr>
      </w:pPr>
      <w:r>
        <w:t xml:space="preserve">Findings, explanations, and comments should directly reflect the rubric. </w:t>
      </w:r>
    </w:p>
    <w:p w:rsidR="00032F5D" w:rsidP="00032F5D" w:rsidRDefault="00032F5D" w14:paraId="20B32187" w14:textId="07FCC5DA">
      <w:pPr>
        <w:rPr>
          <w:rStyle w:val="IntenseEmphasis"/>
          <w:b w:val="0"/>
        </w:rPr>
      </w:pPr>
      <w:r>
        <w:rPr>
          <w:rStyle w:val="IntenseEmphasis"/>
        </w:rPr>
        <w:br w:type="page"/>
      </w:r>
    </w:p>
    <w:p w:rsidR="00494FD9" w:rsidP="00494FD9" w:rsidRDefault="00494FD9" w14:paraId="001111E1" w14:textId="77777777">
      <w:pPr>
        <w:keepNext/>
        <w:keepLines/>
        <w:spacing w:before="360" w:after="120" w:line="240" w:lineRule="auto"/>
        <w:outlineLvl w:val="1"/>
        <w:rPr>
          <w:rFonts w:eastAsia="Arial" w:cs="Times New Roman"/>
          <w:bCs/>
          <w:color w:val="2B63AC"/>
          <w:sz w:val="28"/>
          <w:szCs w:val="24"/>
        </w:rPr>
        <w:sectPr w:rsidR="00494FD9" w:rsidSect="00C46A03">
          <w:footerReference w:type="default" r:id="rId11"/>
          <w:headerReference w:type="first" r:id="rId12"/>
          <w:footerReference w:type="first" r:id="rId13"/>
          <w:pgSz w:w="12240" w:h="15840" w:orient="portrait" w:code="1"/>
          <w:pgMar w:top="1440" w:right="1440" w:bottom="1440" w:left="1440" w:header="432" w:footer="432" w:gutter="0"/>
          <w:cols w:space="720"/>
          <w:titlePg/>
          <w:docGrid w:linePitch="360"/>
        </w:sectPr>
      </w:pPr>
      <w:bookmarkStart w:name="_Toc485030149" w:id="1"/>
      <w:bookmarkStart w:name="_Toc485030150" w:id="2"/>
      <w:bookmarkStart w:name="_Toc485030151" w:id="3"/>
      <w:bookmarkEnd w:id="1"/>
      <w:bookmarkEnd w:id="2"/>
      <w:bookmarkEnd w:id="3"/>
    </w:p>
    <w:p w:rsidR="00C04ABA" w:rsidP="00C04ABA" w:rsidRDefault="00C04ABA" w14:paraId="12AF04F3" w14:textId="54CB22C2">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to </w:t>
      </w:r>
      <w:r w:rsidR="00D40010">
        <w:rPr>
          <w:rFonts w:eastAsia="Arial" w:cs="Times New Roman"/>
          <w:bCs/>
          <w:color w:val="2B63AC"/>
          <w:sz w:val="28"/>
          <w:szCs w:val="24"/>
        </w:rPr>
        <w:t>Program Standards</w:t>
      </w:r>
      <w:r w:rsidRPr="002602C7">
        <w:rPr>
          <w:rFonts w:eastAsia="Arial" w:cs="Times New Roman"/>
          <w:bCs/>
          <w:color w:val="2B63AC"/>
          <w:sz w:val="28"/>
          <w:szCs w:val="24"/>
        </w:rPr>
        <w:t>:</w:t>
      </w:r>
    </w:p>
    <w:p w:rsidR="00C04ABA" w:rsidP="00C04ABA" w:rsidRDefault="00C04ABA" w14:paraId="5F5DA72E" w14:textId="6DA65BEB">
      <w:pPr>
        <w:pStyle w:val="BodyText"/>
      </w:pPr>
      <w:r>
        <w:t xml:space="preserve">To evaluate each course’s materials for alignment </w:t>
      </w:r>
      <w:r w:rsidR="009D45F7">
        <w:t xml:space="preserve">to </w:t>
      </w:r>
      <w:hyperlink w:history="1" r:id="rId14">
        <w:r w:rsidRPr="00C6612B" w:rsidR="009D45F7">
          <w:rPr>
            <w:rStyle w:val="Hyperlink"/>
            <w:b/>
            <w:bCs/>
          </w:rPr>
          <w:t>Idaho</w:t>
        </w:r>
        <w:r w:rsidRPr="00C6612B" w:rsidR="00D97821">
          <w:rPr>
            <w:rStyle w:val="Hyperlink"/>
            <w:b/>
            <w:bCs/>
          </w:rPr>
          <w:t xml:space="preserve"> </w:t>
        </w:r>
        <w:r w:rsidRPr="00C6612B" w:rsidR="00990FFE">
          <w:rPr>
            <w:rStyle w:val="Hyperlink"/>
            <w:b/>
            <w:bCs/>
          </w:rPr>
          <w:t>Welding</w:t>
        </w:r>
        <w:r w:rsidRPr="00C6612B" w:rsidR="00A94302">
          <w:rPr>
            <w:rStyle w:val="Hyperlink"/>
            <w:b/>
            <w:bCs/>
          </w:rPr>
          <w:t xml:space="preserve"> </w:t>
        </w:r>
        <w:r w:rsidRPr="00C6612B" w:rsidR="005E74DA">
          <w:rPr>
            <w:rStyle w:val="Hyperlink"/>
            <w:b/>
            <w:bCs/>
          </w:rPr>
          <w:t>Program Standards</w:t>
        </w:r>
      </w:hyperlink>
      <w:r>
        <w:t xml:space="preserve">, analyze the materials against the relevant criteria in the tables below. Instructional materials must meet most criteria and metrics to align with </w:t>
      </w:r>
      <w:r w:rsidR="00D40010">
        <w:t>program</w:t>
      </w:r>
      <w:r>
        <w:t xml:space="preserve"> standards. </w:t>
      </w:r>
    </w:p>
    <w:p w:rsidR="00C04ABA" w:rsidP="00C04ABA" w:rsidRDefault="00C04ABA" w14:paraId="26E385CD" w14:textId="77777777">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Pr="007734CE" w:rsidR="00C04ABA" w:rsidTr="00FC3331"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190C725" w14:textId="77777777">
            <w:pPr>
              <w:jc w:val="center"/>
              <w:rPr>
                <w:rFonts w:eastAsia="Arial" w:cs="Times New Roman"/>
                <w:color w:val="3B3B3B"/>
              </w:rPr>
            </w:pPr>
            <w:r w:rsidRPr="007734CE">
              <w:rPr>
                <w:rFonts w:eastAsia="Arial" w:cs="Times New Roman"/>
                <w:color w:val="3B3B3B"/>
              </w:rPr>
              <w:t>0 Points</w:t>
            </w:r>
          </w:p>
          <w:p w:rsidRPr="007734CE" w:rsidR="00C04ABA" w:rsidP="00FC3331" w:rsidRDefault="00C04ABA" w14:paraId="2A34765D" w14:textId="77777777">
            <w:pPr>
              <w:jc w:val="center"/>
              <w:rPr>
                <w:rFonts w:eastAsia="Arial" w:cs="Times New Roman"/>
                <w:color w:val="3B3B3B"/>
              </w:rPr>
            </w:pPr>
            <w:r w:rsidRPr="007734CE">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39AD8FCD" w14:textId="77777777">
            <w:pPr>
              <w:jc w:val="center"/>
              <w:rPr>
                <w:rFonts w:eastAsia="Arial" w:cs="Times New Roman"/>
                <w:color w:val="3B3B3B"/>
              </w:rPr>
            </w:pPr>
            <w:r w:rsidRPr="007734CE">
              <w:rPr>
                <w:rFonts w:eastAsia="Arial" w:cs="Times New Roman"/>
                <w:color w:val="3B3B3B"/>
              </w:rPr>
              <w:t>1 Point</w:t>
            </w:r>
          </w:p>
          <w:p w:rsidRPr="007734CE" w:rsidR="00C04ABA" w:rsidP="00FC3331" w:rsidRDefault="00C04ABA" w14:paraId="52726B6C" w14:textId="77777777">
            <w:pPr>
              <w:jc w:val="center"/>
              <w:rPr>
                <w:rFonts w:eastAsia="Arial" w:cs="Times New Roman"/>
                <w:color w:val="3B3B3B"/>
              </w:rPr>
            </w:pPr>
            <w:r w:rsidRPr="007734CE">
              <w:rPr>
                <w:rFonts w:eastAsia="Arial" w:cs="Times New Roman"/>
                <w:color w:val="3B3B3B"/>
              </w:rPr>
              <w:t>Partial Alignment</w:t>
            </w:r>
          </w:p>
        </w:tc>
        <w:tc>
          <w:tcPr>
            <w:tcW w:w="1673"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A8FFC62" w14:textId="77777777">
            <w:pPr>
              <w:jc w:val="center"/>
              <w:rPr>
                <w:rFonts w:eastAsia="Arial" w:cs="Times New Roman"/>
                <w:color w:val="3B3B3B"/>
              </w:rPr>
            </w:pPr>
            <w:r w:rsidRPr="007734CE">
              <w:rPr>
                <w:rFonts w:eastAsia="Arial" w:cs="Times New Roman"/>
                <w:color w:val="3B3B3B"/>
              </w:rPr>
              <w:t>2 Points</w:t>
            </w:r>
          </w:p>
          <w:p w:rsidRPr="007734CE" w:rsidR="00C04ABA" w:rsidP="00FC3331" w:rsidRDefault="00C04ABA" w14:paraId="50D1EF87" w14:textId="77777777">
            <w:pPr>
              <w:jc w:val="center"/>
              <w:rPr>
                <w:rFonts w:eastAsia="Arial" w:cs="Times New Roman"/>
                <w:color w:val="3B3B3B"/>
              </w:rPr>
            </w:pPr>
            <w:r w:rsidRPr="007734CE">
              <w:rPr>
                <w:rFonts w:eastAsia="Arial" w:cs="Times New Roman"/>
                <w:color w:val="3B3B3B"/>
              </w:rPr>
              <w:t>High Alignment</w:t>
            </w:r>
          </w:p>
        </w:tc>
        <w:tc>
          <w:tcPr>
            <w:tcW w:w="971"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20DEE32A" w14:textId="77777777">
            <w:pPr>
              <w:jc w:val="center"/>
              <w:rPr>
                <w:rFonts w:eastAsia="Arial" w:cs="Times New Roman"/>
                <w:color w:val="3B3B3B"/>
              </w:rPr>
            </w:pPr>
            <w:r w:rsidRPr="007734CE">
              <w:rPr>
                <w:rFonts w:eastAsia="Arial" w:cs="Times New Roman"/>
                <w:color w:val="3B3B3B"/>
              </w:rPr>
              <w:t>NA</w:t>
            </w:r>
          </w:p>
          <w:p w:rsidRPr="007734CE" w:rsidR="00C04ABA" w:rsidP="00FC3331" w:rsidRDefault="00C04ABA" w14:paraId="21BD82EC" w14:textId="77777777">
            <w:pPr>
              <w:jc w:val="center"/>
              <w:rPr>
                <w:rFonts w:eastAsia="Arial" w:cs="Times New Roman"/>
                <w:color w:val="3B3B3B"/>
              </w:rPr>
            </w:pPr>
            <w:r w:rsidRPr="007734CE">
              <w:rPr>
                <w:rFonts w:eastAsia="Arial" w:cs="Times New Roman"/>
                <w:color w:val="3B3B3B"/>
              </w:rPr>
              <w:t>Not Applicable</w:t>
            </w:r>
          </w:p>
        </w:tc>
      </w:tr>
      <w:tr w:rsidRPr="007734CE" w:rsidR="00C04ABA" w:rsidTr="00775B05" w14:paraId="0338B2FF"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072E963E" w14:textId="15C7C9DE">
            <w:pPr>
              <w:spacing w:after="60"/>
              <w:jc w:val="center"/>
              <w:rPr>
                <w:rFonts w:eastAsia="Arial" w:cs="Times New Roman"/>
                <w:color w:val="auto"/>
                <w:szCs w:val="24"/>
              </w:rPr>
            </w:pPr>
            <w:r w:rsidRPr="007734CE">
              <w:rPr>
                <w:rFonts w:eastAsia="Arial" w:cs="Times New Roman"/>
                <w:color w:val="auto"/>
                <w:szCs w:val="24"/>
              </w:rPr>
              <w:t xml:space="preserve">Standard for </w:t>
            </w:r>
            <w:r w:rsidR="00990FFE">
              <w:rPr>
                <w:rFonts w:eastAsia="Arial" w:cs="Times New Roman"/>
                <w:color w:val="auto"/>
                <w:szCs w:val="24"/>
              </w:rPr>
              <w:t>Welding</w:t>
            </w:r>
            <w:r w:rsidR="00A94302">
              <w:rPr>
                <w:rFonts w:eastAsia="Arial" w:cs="Times New Roman"/>
                <w:color w:val="auto"/>
                <w:szCs w:val="24"/>
              </w:rPr>
              <w:t xml:space="preserve"> </w:t>
            </w:r>
            <w:r w:rsidRPr="007734CE">
              <w:rPr>
                <w:rFonts w:eastAsia="Arial" w:cs="Times New Roman"/>
                <w:color w:val="auto"/>
                <w:szCs w:val="24"/>
              </w:rPr>
              <w:t>is not evident.</w:t>
            </w:r>
          </w:p>
        </w:tc>
        <w:tc>
          <w:tcPr>
            <w:tcW w:w="1252"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1468C09" w14:textId="62293481">
            <w:pPr>
              <w:jc w:val="center"/>
              <w:rPr>
                <w:rFonts w:eastAsia="Arial" w:cs="Times New Roman"/>
                <w:color w:val="auto"/>
              </w:rPr>
            </w:pPr>
            <w:r w:rsidRPr="007734CE">
              <w:rPr>
                <w:rFonts w:eastAsia="Arial" w:cs="Times New Roman"/>
                <w:color w:val="auto"/>
                <w:szCs w:val="24"/>
              </w:rPr>
              <w:t xml:space="preserve">There is some evidence of the Standard </w:t>
            </w:r>
            <w:r w:rsidRPr="007734CE" w:rsidR="00A94302">
              <w:rPr>
                <w:rFonts w:eastAsia="Arial" w:cs="Times New Roman"/>
                <w:color w:val="auto"/>
                <w:szCs w:val="24"/>
              </w:rPr>
              <w:t>for</w:t>
            </w:r>
            <w:r w:rsidR="00A94302">
              <w:rPr>
                <w:rFonts w:eastAsia="Arial" w:cs="Times New Roman"/>
                <w:color w:val="auto"/>
                <w:szCs w:val="24"/>
              </w:rPr>
              <w:t xml:space="preserve"> </w:t>
            </w:r>
            <w:r w:rsidR="00990FFE">
              <w:rPr>
                <w:rFonts w:eastAsia="Arial" w:cs="Times New Roman"/>
                <w:color w:val="auto"/>
                <w:szCs w:val="24"/>
              </w:rPr>
              <w:t>Welding</w:t>
            </w:r>
            <w:r w:rsidRPr="007734CE">
              <w:rPr>
                <w:rFonts w:eastAsia="Arial" w:cs="Times New Roman"/>
                <w:color w:val="auto"/>
                <w:szCs w:val="24"/>
              </w:rPr>
              <w:t>.</w:t>
            </w:r>
          </w:p>
        </w:tc>
        <w:tc>
          <w:tcPr>
            <w:tcW w:w="1673"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A7701FF" w14:textId="0A0ACB4B">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990FFE">
              <w:rPr>
                <w:rFonts w:eastAsia="Arial" w:cs="Times New Roman"/>
                <w:color w:val="auto"/>
                <w:szCs w:val="24"/>
              </w:rPr>
              <w:t>Welding</w:t>
            </w:r>
            <w:r w:rsidR="00A94302">
              <w:rPr>
                <w:rFonts w:eastAsia="Arial" w:cs="Times New Roman"/>
                <w:color w:val="auto"/>
                <w:szCs w:val="24"/>
              </w:rPr>
              <w:t xml:space="preserve"> </w:t>
            </w:r>
            <w:r w:rsidR="00775B05">
              <w:rPr>
                <w:rFonts w:eastAsia="Arial" w:cs="Times New Roman"/>
                <w:color w:val="auto"/>
                <w:szCs w:val="24"/>
              </w:rPr>
              <w:t>through</w:t>
            </w:r>
            <w:r w:rsidRPr="007734CE">
              <w:rPr>
                <w:rFonts w:eastAsia="Arial" w:cs="Times New Roman"/>
                <w:color w:val="auto"/>
                <w:szCs w:val="24"/>
              </w:rPr>
              <w:t xml:space="preserve"> regular and authentic engagement opportunities for students.</w:t>
            </w:r>
          </w:p>
        </w:tc>
        <w:tc>
          <w:tcPr>
            <w:tcW w:w="971"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32946D7A" w14:textId="77777777">
            <w:pPr>
              <w:jc w:val="center"/>
              <w:rPr>
                <w:rFonts w:eastAsia="Arial" w:cs="Times New Roman"/>
                <w:color w:val="auto"/>
              </w:rPr>
            </w:pPr>
          </w:p>
        </w:tc>
      </w:tr>
    </w:tbl>
    <w:p w:rsidR="005332E1" w:rsidP="005332E1" w:rsidRDefault="00602D8C" w14:paraId="3DEAABCB" w14:textId="517F6A9C">
      <w:pPr>
        <w:pStyle w:val="Heading1"/>
      </w:pPr>
      <w:r w:rsidRPr="00BD78A6">
        <w:t>overarching standard</w:t>
      </w:r>
      <w:r w:rsidR="00BD78A6">
        <w:t xml:space="preserve">: </w:t>
      </w:r>
      <w:r w:rsidR="00990FFE">
        <w:t>Welding</w:t>
      </w:r>
      <w:r w:rsidR="00B12763">
        <w:t xml:space="preserve"> </w:t>
      </w:r>
      <w:r w:rsidR="00BD78A6">
        <w:t xml:space="preserve">- </w:t>
      </w:r>
      <w:r w:rsidRPr="00BD78A6" w:rsidR="00BD78A6">
        <w:t>CONTENT STANDARD 1.0: PROFESSIONAL ORGANIZATIONS AND LEADERSHI</w:t>
      </w:r>
      <w:r w:rsidR="00BD78A6">
        <w:t>P</w:t>
      </w:r>
    </w:p>
    <w:p w:rsidR="00A66E42" w:rsidP="00BD78A6" w:rsidRDefault="00BD78A6" w14:paraId="31F422C8" w14:textId="3498056D">
      <w:pPr>
        <w:pStyle w:val="Heading3"/>
      </w:pPr>
      <w:r>
        <w:t>Performance Standard 1.1 Student Leadership in Career Technical Student Organizations (CTSO) and Professional Associations</w:t>
      </w:r>
    </w:p>
    <w:tbl>
      <w:tblPr>
        <w:tblStyle w:val="ProposalTable"/>
        <w:tblW w:w="5000" w:type="pct"/>
        <w:tblLook w:val="04A0" w:firstRow="1" w:lastRow="0" w:firstColumn="1" w:lastColumn="0" w:noHBand="0" w:noVBand="1"/>
      </w:tblPr>
      <w:tblGrid>
        <w:gridCol w:w="6502"/>
        <w:gridCol w:w="2492"/>
        <w:gridCol w:w="5396"/>
      </w:tblGrid>
      <w:tr w:rsidRPr="002602C7" w:rsidR="00C04ABA" w:rsidTr="00410B6A" w14:paraId="0C17D5AC"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582063" w14:paraId="3C28AEFC" w14:textId="5C7E738E">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7FCDDC4C"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17895F40" w14:textId="219C20B0">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Pr="002602C7" w:rsidR="00A62449" w:rsidTr="00FC3331" w14:paraId="566246A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A62449" w:rsidP="006C6CB7" w:rsidRDefault="00A62449" w14:paraId="096CDC8A" w14:textId="5D2714F2">
            <w:pPr>
              <w:pStyle w:val="ListParagraph"/>
              <w:numPr>
                <w:ilvl w:val="0"/>
                <w:numId w:val="21"/>
              </w:numPr>
              <w:spacing w:after="120" w:line="240" w:lineRule="auto"/>
              <w:rPr>
                <w:rFonts w:eastAsia="Arial" w:cs="Times New Roman"/>
              </w:rPr>
            </w:pPr>
            <w:r w:rsidRPr="006C6CB7">
              <w:rPr>
                <w:rFonts w:eastAsia="Arial" w:cs="Times New Roman"/>
              </w:rPr>
              <w:t xml:space="preserve">CTE </w:t>
            </w:r>
            <w:r w:rsidRPr="006C6CB7" w:rsidR="00C6612B">
              <w:rPr>
                <w:rFonts w:eastAsia="Arial" w:cs="Times New Roman"/>
              </w:rPr>
              <w:t>W</w:t>
            </w:r>
            <w:r w:rsidRPr="006C6CB7">
              <w:rPr>
                <w:rFonts w:eastAsia="Arial" w:cs="Times New Roman"/>
              </w:rPr>
              <w:t xml:space="preserve"> 1.1.1 Explore the role of professional organizations and/or associations in the Welding industry.</w:t>
            </w:r>
          </w:p>
        </w:tc>
        <w:tc>
          <w:tcPr>
            <w:tcW w:w="866" w:type="pct"/>
            <w:tcBorders>
              <w:top w:val="single" w:color="417FD0" w:sz="4" w:space="0"/>
              <w:left w:val="single" w:color="417FD0" w:sz="4" w:space="0"/>
              <w:bottom w:val="single" w:color="417FD0" w:sz="4" w:space="0"/>
              <w:right w:val="single" w:color="417FD0" w:sz="4" w:space="0"/>
            </w:tcBorders>
            <w:vAlign w:val="center"/>
          </w:tcPr>
          <w:p w:rsidRPr="00A62449" w:rsidR="00A62449" w:rsidP="00A62449" w:rsidRDefault="00A62449" w14:paraId="30553E53" w14:textId="16FE2E6E">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62449" w:rsidP="00A62449" w:rsidRDefault="00A62449" w14:paraId="5144C5BA" w14:textId="77777777">
            <w:pPr>
              <w:rPr>
                <w:rFonts w:eastAsia="Arial" w:cs="Times New Roman"/>
                <w:color w:val="auto"/>
              </w:rPr>
            </w:pPr>
          </w:p>
        </w:tc>
      </w:tr>
      <w:tr w:rsidRPr="002602C7" w:rsidR="00A62449" w:rsidTr="00FC3331" w14:paraId="40B93CF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A62449" w:rsidP="006C6CB7" w:rsidRDefault="00C6612B" w14:paraId="133DB649" w14:textId="5D0709CE">
            <w:pPr>
              <w:pStyle w:val="ListParagraph"/>
              <w:numPr>
                <w:ilvl w:val="0"/>
                <w:numId w:val="21"/>
              </w:numPr>
              <w:spacing w:after="120" w:line="240" w:lineRule="auto"/>
              <w:rPr>
                <w:rFonts w:eastAsia="Arial" w:cs="Times New Roman"/>
              </w:rPr>
            </w:pPr>
            <w:r w:rsidRPr="006C6CB7">
              <w:rPr>
                <w:rFonts w:eastAsia="Arial" w:cs="Times New Roman"/>
              </w:rPr>
              <w:t xml:space="preserve">CTE W </w:t>
            </w:r>
            <w:r w:rsidRPr="006C6CB7" w:rsidR="00A62449">
              <w:rPr>
                <w:rFonts w:eastAsia="Arial" w:cs="Times New Roman"/>
              </w:rPr>
              <w:t>1.1.2 Define the value, role, and opportunities provided through career technical student organizations.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D97821" w:rsidR="00A62449" w:rsidP="00A62449" w:rsidRDefault="00A62449" w14:paraId="4186CFC8" w14:textId="1EE16B7F">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62449" w:rsidP="00A62449" w:rsidRDefault="00A62449" w14:paraId="6BDE0D83" w14:textId="77777777">
            <w:pPr>
              <w:rPr>
                <w:rFonts w:eastAsia="Arial" w:cs="Times New Roman"/>
                <w:color w:val="auto"/>
              </w:rPr>
            </w:pPr>
          </w:p>
        </w:tc>
      </w:tr>
      <w:tr w:rsidRPr="002602C7" w:rsidR="00A62449" w:rsidTr="00FC3331" w14:paraId="074C96C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A62449" w:rsidP="006C6CB7" w:rsidRDefault="00C6612B" w14:paraId="1D64E2F8" w14:textId="6C01F651">
            <w:pPr>
              <w:pStyle w:val="ListParagraph"/>
              <w:numPr>
                <w:ilvl w:val="0"/>
                <w:numId w:val="21"/>
              </w:numPr>
              <w:spacing w:after="120" w:line="240" w:lineRule="auto"/>
              <w:rPr>
                <w:rFonts w:eastAsia="Arial" w:cs="Times New Roman"/>
                <w:szCs w:val="24"/>
              </w:rPr>
            </w:pPr>
            <w:r w:rsidRPr="006C6CB7">
              <w:rPr>
                <w:rFonts w:eastAsia="Arial" w:cs="Times New Roman"/>
              </w:rPr>
              <w:lastRenderedPageBreak/>
              <w:t xml:space="preserve">CTE W </w:t>
            </w:r>
            <w:r w:rsidRPr="006C6CB7" w:rsidR="00A62449">
              <w:rPr>
                <w:rFonts w:eastAsia="Arial" w:cs="Times New Roman"/>
                <w:szCs w:val="24"/>
              </w:rPr>
              <w:t>1.1.3 Engage in career exploration and leadership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A62449" w:rsidP="00A62449" w:rsidRDefault="00A62449" w14:paraId="4263F4A6" w14:textId="50BB510D">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62449" w:rsidP="00A62449" w:rsidRDefault="00A62449" w14:paraId="0FAD52C2" w14:textId="77777777">
            <w:pPr>
              <w:rPr>
                <w:rFonts w:eastAsia="Arial" w:cs="Times New Roman"/>
                <w:color w:val="auto"/>
              </w:rPr>
            </w:pPr>
          </w:p>
        </w:tc>
      </w:tr>
    </w:tbl>
    <w:p w:rsidRPr="00305789" w:rsidR="00526A0A" w:rsidP="00526A0A" w:rsidRDefault="00E45FFA" w14:paraId="1386D575" w14:textId="39F8552B">
      <w:pPr>
        <w:pStyle w:val="Heading1"/>
        <w:rPr>
          <w:iCs/>
          <w:highlight w:val="yellow"/>
        </w:rPr>
      </w:pPr>
      <w:r w:rsidRPr="00BD78A6">
        <w:t>overarching standard</w:t>
      </w:r>
      <w:r>
        <w:t xml:space="preserve">: </w:t>
      </w:r>
      <w:r w:rsidR="00990FFE">
        <w:t>Welding</w:t>
      </w:r>
      <w:r w:rsidR="001C308E">
        <w:t xml:space="preserve"> </w:t>
      </w:r>
      <w:r>
        <w:t xml:space="preserve">- </w:t>
      </w:r>
      <w:r w:rsidRPr="00E45FFA">
        <w:t xml:space="preserve">2.0: </w:t>
      </w:r>
      <w:r w:rsidRPr="00A1607E" w:rsidR="00A1607E">
        <w:t>LAB ORGANIZATION AND SAFETY PROCEDURES</w:t>
      </w:r>
    </w:p>
    <w:p w:rsidR="00526A0A" w:rsidP="00421B69" w:rsidRDefault="00E45FFA" w14:paraId="26E81985" w14:textId="3F102E4B">
      <w:pPr>
        <w:pStyle w:val="Heading3"/>
      </w:pPr>
      <w:r w:rsidRPr="00E45FFA">
        <w:t xml:space="preserve">Performance Standard 2.1: </w:t>
      </w:r>
      <w:r w:rsidRPr="00A1607E" w:rsidR="00A1607E">
        <w:t>General Lab Safety Rules and Procedures</w:t>
      </w:r>
    </w:p>
    <w:tbl>
      <w:tblPr>
        <w:tblStyle w:val="ProposalTable"/>
        <w:tblW w:w="5000" w:type="pct"/>
        <w:tblLook w:val="04A0" w:firstRow="1" w:lastRow="0" w:firstColumn="1" w:lastColumn="0" w:noHBand="0" w:noVBand="1"/>
      </w:tblPr>
      <w:tblGrid>
        <w:gridCol w:w="6502"/>
        <w:gridCol w:w="2492"/>
        <w:gridCol w:w="5396"/>
      </w:tblGrid>
      <w:tr w:rsidRPr="002602C7" w:rsidR="00160473" w:rsidTr="0026333C" w14:paraId="4C4B9DF9"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160473" w:rsidP="0026333C" w:rsidRDefault="00160473" w14:paraId="6D710686"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160473" w:rsidP="0026333C" w:rsidRDefault="00160473" w14:paraId="2414430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160473" w:rsidP="0026333C" w:rsidRDefault="00160473" w14:paraId="385C6997" w14:textId="77777777">
            <w:pPr>
              <w:jc w:val="center"/>
              <w:rPr>
                <w:rFonts w:eastAsia="Arial" w:cs="Times New Roman"/>
                <w:color w:val="3B3B3B"/>
              </w:rPr>
            </w:pPr>
            <w:r>
              <w:rPr>
                <w:rFonts w:eastAsia="Arial" w:cs="Times New Roman"/>
                <w:color w:val="3B3B3B"/>
              </w:rPr>
              <w:t>Justification or Comments</w:t>
            </w:r>
          </w:p>
        </w:tc>
      </w:tr>
      <w:tr w:rsidRPr="002602C7" w:rsidR="009D5F1A" w:rsidTr="0026333C" w14:paraId="3E1EF38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9D5F1A" w:rsidP="000D6D37" w:rsidRDefault="00C6612B" w14:paraId="0BF82450" w14:textId="2253763E">
            <w:pPr>
              <w:pStyle w:val="ListParagraph"/>
              <w:numPr>
                <w:ilvl w:val="0"/>
                <w:numId w:val="40"/>
              </w:numPr>
              <w:spacing w:after="120" w:line="240" w:lineRule="auto"/>
              <w:rPr>
                <w:rFonts w:eastAsia="Arial" w:cs="Times New Roman"/>
              </w:rPr>
            </w:pPr>
            <w:r>
              <w:rPr>
                <w:rFonts w:eastAsia="Arial" w:cs="Times New Roman"/>
              </w:rPr>
              <w:t>CTE W</w:t>
            </w:r>
            <w:r w:rsidRPr="00097961">
              <w:rPr>
                <w:rFonts w:eastAsia="Arial" w:cs="Times New Roman"/>
              </w:rPr>
              <w:t xml:space="preserve"> </w:t>
            </w:r>
            <w:r w:rsidRPr="00787B20" w:rsidR="009D5F1A">
              <w:t>2.1.1 Describe general shop safety rules and procedures (i.e., pass a safety test).</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9D5F1A" w:rsidP="009D5F1A" w:rsidRDefault="009D5F1A" w14:paraId="4995D625"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D5F1A" w:rsidP="009D5F1A" w:rsidRDefault="009D5F1A" w14:paraId="1445356B" w14:textId="77777777">
            <w:pPr>
              <w:rPr>
                <w:rFonts w:eastAsia="Arial" w:cs="Times New Roman"/>
                <w:color w:val="auto"/>
              </w:rPr>
            </w:pPr>
          </w:p>
        </w:tc>
      </w:tr>
      <w:tr w:rsidRPr="002602C7" w:rsidR="009D5F1A" w:rsidTr="0026333C" w14:paraId="1AE1BE0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9D5F1A" w:rsidP="000D6D37" w:rsidRDefault="00C6612B" w14:paraId="447181F2" w14:textId="76EBE2E4">
            <w:pPr>
              <w:pStyle w:val="ListParagraph"/>
              <w:numPr>
                <w:ilvl w:val="0"/>
                <w:numId w:val="40"/>
              </w:numPr>
              <w:spacing w:after="120" w:line="240" w:lineRule="auto"/>
              <w:rPr>
                <w:rFonts w:eastAsia="Arial" w:cs="Times New Roman"/>
                <w:szCs w:val="24"/>
              </w:rPr>
            </w:pPr>
            <w:r>
              <w:rPr>
                <w:rFonts w:eastAsia="Arial" w:cs="Times New Roman"/>
              </w:rPr>
              <w:t>CTE W</w:t>
            </w:r>
            <w:r w:rsidRPr="00097961">
              <w:rPr>
                <w:rFonts w:eastAsia="Arial" w:cs="Times New Roman"/>
              </w:rPr>
              <w:t xml:space="preserve"> </w:t>
            </w:r>
            <w:r w:rsidRPr="00787B20" w:rsidR="009D5F1A">
              <w:t xml:space="preserve">2.1.2 Describe the Occupational Safety and Health Administration’s (OSHA’s) role in ensuring </w:t>
            </w:r>
            <w:r w:rsidRPr="009D5F1A" w:rsidR="009D5F1A">
              <w:t>workplace safety.</w:t>
            </w:r>
          </w:p>
        </w:tc>
        <w:tc>
          <w:tcPr>
            <w:tcW w:w="866" w:type="pct"/>
            <w:tcBorders>
              <w:top w:val="single" w:color="417FD0" w:sz="4" w:space="0"/>
              <w:left w:val="single" w:color="417FD0" w:sz="4" w:space="0"/>
              <w:bottom w:val="single" w:color="417FD0" w:sz="4" w:space="0"/>
              <w:right w:val="single" w:color="417FD0" w:sz="4" w:space="0"/>
            </w:tcBorders>
            <w:vAlign w:val="center"/>
          </w:tcPr>
          <w:p w:rsidRPr="00B04061" w:rsidR="009D5F1A" w:rsidP="009D2D59" w:rsidRDefault="009D5F1A" w14:paraId="5192FD13" w14:textId="0D6B7458">
            <w:pPr>
              <w:pStyle w:val="ListParagraph"/>
              <w:numPr>
                <w:ilvl w:val="0"/>
                <w:numId w:val="16"/>
              </w:numPr>
              <w:spacing w:after="120" w:line="240" w:lineRule="auto"/>
              <w:rPr>
                <w:rFonts w:eastAsia="Arial" w:cs="Times New Roman"/>
              </w:rPr>
            </w:pPr>
            <w:r w:rsidRPr="00B04061">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D5F1A" w:rsidP="009D5F1A" w:rsidRDefault="009D5F1A" w14:paraId="0F03ABC8" w14:textId="77777777">
            <w:pPr>
              <w:rPr>
                <w:rFonts w:eastAsia="Arial" w:cs="Times New Roman"/>
                <w:color w:val="auto"/>
              </w:rPr>
            </w:pPr>
          </w:p>
        </w:tc>
      </w:tr>
      <w:tr w:rsidRPr="002602C7" w:rsidR="00160473" w:rsidTr="0026333C" w14:paraId="08B299F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04061" w:rsidR="00160473" w:rsidP="000D6D37" w:rsidRDefault="00C6612B" w14:paraId="61439FA7" w14:textId="526C31C6">
            <w:pPr>
              <w:pStyle w:val="ListParagraph"/>
              <w:numPr>
                <w:ilvl w:val="0"/>
                <w:numId w:val="40"/>
              </w:numPr>
              <w:spacing w:after="120" w:line="240" w:lineRule="auto"/>
              <w:rPr>
                <w:rFonts w:eastAsia="Arial" w:cs="Times New Roman"/>
                <w:szCs w:val="24"/>
              </w:rPr>
            </w:pPr>
            <w:r>
              <w:rPr>
                <w:rFonts w:eastAsia="Arial" w:cs="Times New Roman"/>
              </w:rPr>
              <w:t>CTE W</w:t>
            </w:r>
            <w:r w:rsidRPr="00097961">
              <w:rPr>
                <w:rFonts w:eastAsia="Arial" w:cs="Times New Roman"/>
              </w:rPr>
              <w:t xml:space="preserve"> </w:t>
            </w:r>
            <w:r w:rsidRPr="00B04061" w:rsidR="009D5F1A">
              <w:rPr>
                <w:rFonts w:eastAsia="Arial" w:cs="Times New Roman"/>
                <w:szCs w:val="24"/>
              </w:rPr>
              <w:t>2.1.3 Describe and comply with the required use of safety glasses, ear protection, gloves, and shoes (i.e., personal protection equipment [PPE]) during lab/shop activities</w:t>
            </w:r>
          </w:p>
        </w:tc>
        <w:tc>
          <w:tcPr>
            <w:tcW w:w="866" w:type="pct"/>
            <w:tcBorders>
              <w:top w:val="single" w:color="417FD0" w:sz="4" w:space="0"/>
              <w:left w:val="single" w:color="417FD0" w:sz="4" w:space="0"/>
              <w:bottom w:val="single" w:color="417FD0" w:sz="4" w:space="0"/>
              <w:right w:val="single" w:color="417FD0" w:sz="4" w:space="0"/>
            </w:tcBorders>
            <w:vAlign w:val="center"/>
          </w:tcPr>
          <w:p w:rsidRPr="009D2D59" w:rsidR="00160473" w:rsidP="009D2D59" w:rsidRDefault="009D2D59" w14:paraId="7A50C1B3" w14:textId="74017C7C">
            <w:pPr>
              <w:rPr>
                <w:rFonts w:eastAsia="Arial" w:cs="Times New Roman"/>
              </w:rPr>
            </w:pPr>
            <w:r>
              <w:rPr>
                <w:rFonts w:eastAsia="Arial" w:cs="Times New Roman"/>
                <w:color w:val="auto"/>
              </w:rPr>
              <w:t xml:space="preserve">     </w:t>
            </w: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60473" w:rsidP="0026333C" w:rsidRDefault="00160473" w14:paraId="0723EFC9" w14:textId="77777777">
            <w:pPr>
              <w:rPr>
                <w:rFonts w:eastAsia="Arial" w:cs="Times New Roman"/>
                <w:color w:val="auto"/>
              </w:rPr>
            </w:pPr>
          </w:p>
        </w:tc>
      </w:tr>
      <w:tr w:rsidRPr="002602C7" w:rsidR="00B04061" w:rsidTr="0026333C" w14:paraId="7561F58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B04061" w:rsidP="000D6D37" w:rsidRDefault="00C6612B" w14:paraId="46C91EBA" w14:textId="0ED650B1">
            <w:pPr>
              <w:pStyle w:val="ListParagraph"/>
              <w:numPr>
                <w:ilvl w:val="0"/>
                <w:numId w:val="40"/>
              </w:numPr>
              <w:spacing w:after="120" w:line="240" w:lineRule="auto"/>
            </w:pPr>
            <w:r w:rsidRPr="000D6D37">
              <w:rPr>
                <w:rFonts w:eastAsia="Arial" w:cs="Times New Roman"/>
              </w:rPr>
              <w:t xml:space="preserve">CTE W </w:t>
            </w:r>
            <w:r w:rsidRPr="00554663" w:rsidR="00B04061">
              <w:t>2.1.4 Operate equipment according to manufacturer and general safety guidelines.</w:t>
            </w:r>
          </w:p>
        </w:tc>
        <w:tc>
          <w:tcPr>
            <w:tcW w:w="866" w:type="pct"/>
            <w:tcBorders>
              <w:top w:val="single" w:color="417FD0" w:sz="4" w:space="0"/>
              <w:left w:val="single" w:color="417FD0" w:sz="4" w:space="0"/>
              <w:bottom w:val="single" w:color="417FD0" w:sz="4" w:space="0"/>
              <w:right w:val="single" w:color="417FD0" w:sz="4" w:space="0"/>
            </w:tcBorders>
          </w:tcPr>
          <w:p w:rsidRPr="009D2D59" w:rsidR="00B04061" w:rsidP="009D2D59" w:rsidRDefault="009D2D59" w14:paraId="2CAC8D6E" w14:textId="277A6466">
            <w:pPr>
              <w:rPr>
                <w:rFonts w:eastAsia="Arial" w:cs="Times New Roman"/>
              </w:rPr>
            </w:pPr>
            <w:r>
              <w:rPr>
                <w:rFonts w:eastAsia="Arial" w:cs="Times New Roman"/>
                <w:color w:val="auto"/>
              </w:rPr>
              <w:t xml:space="preserve">     </w:t>
            </w: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04061" w:rsidP="00B04061" w:rsidRDefault="00B04061" w14:paraId="72BA6FDA" w14:textId="77777777">
            <w:pPr>
              <w:rPr>
                <w:rFonts w:eastAsia="Arial" w:cs="Times New Roman"/>
                <w:color w:val="auto"/>
              </w:rPr>
            </w:pPr>
          </w:p>
        </w:tc>
      </w:tr>
      <w:tr w:rsidRPr="002602C7" w:rsidR="00EC1DBE" w:rsidTr="0026333C" w14:paraId="55DF7E8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4A163010" w14:textId="701B19FE">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w:t>
            </w:r>
            <w:r w:rsidR="00AD2F50">
              <w:t>.1.5 O</w:t>
            </w:r>
            <w:r w:rsidRPr="00AD2F50" w:rsidR="00AD2F50">
              <w:t>perate lifting equipment to manufacturer specifications. </w:t>
            </w:r>
          </w:p>
        </w:tc>
        <w:tc>
          <w:tcPr>
            <w:tcW w:w="866" w:type="pct"/>
            <w:tcBorders>
              <w:top w:val="single" w:color="417FD0" w:sz="4" w:space="0"/>
              <w:left w:val="single" w:color="417FD0" w:sz="4" w:space="0"/>
              <w:bottom w:val="single" w:color="417FD0" w:sz="4" w:space="0"/>
              <w:right w:val="single" w:color="417FD0" w:sz="4" w:space="0"/>
            </w:tcBorders>
          </w:tcPr>
          <w:p w:rsidR="00EC1DBE" w:rsidP="00EC1DBE" w:rsidRDefault="00EC1DBE" w14:paraId="503EA9CE"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0F05356E" w14:textId="77777777">
            <w:pPr>
              <w:rPr>
                <w:rFonts w:eastAsia="Arial" w:cs="Times New Roman"/>
                <w:color w:val="auto"/>
              </w:rPr>
            </w:pPr>
          </w:p>
        </w:tc>
      </w:tr>
      <w:tr w:rsidRPr="002602C7" w:rsidR="00EC1DBE" w:rsidTr="0026333C" w14:paraId="461D336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7A05B20B" w14:textId="5AC1246D">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2.1.6</w:t>
            </w:r>
            <w:r w:rsidR="00AD2F50">
              <w:t xml:space="preserve"> </w:t>
            </w:r>
            <w:r w:rsidRPr="00AD2F50" w:rsidR="00AD2F50">
              <w:t>Describe work area ventilation requirements and best practices.</w:t>
            </w:r>
          </w:p>
        </w:tc>
        <w:tc>
          <w:tcPr>
            <w:tcW w:w="866" w:type="pct"/>
            <w:tcBorders>
              <w:top w:val="single" w:color="417FD0" w:sz="4" w:space="0"/>
              <w:left w:val="single" w:color="417FD0" w:sz="4" w:space="0"/>
              <w:bottom w:val="single" w:color="417FD0" w:sz="4" w:space="0"/>
              <w:right w:val="single" w:color="417FD0" w:sz="4" w:space="0"/>
            </w:tcBorders>
          </w:tcPr>
          <w:p w:rsidR="00EC1DBE" w:rsidP="00EC1DBE" w:rsidRDefault="00EC1DBE" w14:paraId="478C4842"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6BBCD3FB" w14:textId="77777777">
            <w:pPr>
              <w:rPr>
                <w:rFonts w:eastAsia="Arial" w:cs="Times New Roman"/>
                <w:color w:val="auto"/>
              </w:rPr>
            </w:pPr>
          </w:p>
        </w:tc>
      </w:tr>
      <w:tr w:rsidRPr="002602C7" w:rsidR="00EC1DBE" w:rsidTr="0026333C" w14:paraId="49FDFFC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6948D8FE" w14:textId="3E9F4CE1">
            <w:pPr>
              <w:pStyle w:val="ListParagraph"/>
              <w:numPr>
                <w:ilvl w:val="0"/>
                <w:numId w:val="40"/>
              </w:numPr>
              <w:spacing w:after="120" w:line="240" w:lineRule="auto"/>
            </w:pPr>
            <w:r>
              <w:rPr>
                <w:rFonts w:eastAsia="Arial" w:cs="Times New Roman"/>
              </w:rPr>
              <w:lastRenderedPageBreak/>
              <w:t>CTE W</w:t>
            </w:r>
            <w:r w:rsidRPr="00097961">
              <w:rPr>
                <w:rFonts w:eastAsia="Arial" w:cs="Times New Roman"/>
              </w:rPr>
              <w:t xml:space="preserve"> </w:t>
            </w:r>
            <w:r w:rsidRPr="00944A8F" w:rsidR="00EC1DBE">
              <w:t>2.1.7</w:t>
            </w:r>
            <w:r w:rsidR="006C1C7C">
              <w:t xml:space="preserve"> </w:t>
            </w:r>
            <w:r w:rsidRPr="006C1C7C" w:rsidR="006C1C7C">
              <w:t>Identify safety markings and what they indicate. </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2AB9706D" w14:textId="51AC6FAE">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271ACB82" w14:textId="77777777">
            <w:pPr>
              <w:rPr>
                <w:rFonts w:eastAsia="Arial" w:cs="Times New Roman"/>
                <w:color w:val="auto"/>
              </w:rPr>
            </w:pPr>
          </w:p>
        </w:tc>
      </w:tr>
      <w:tr w:rsidRPr="002602C7" w:rsidR="00EC1DBE" w:rsidTr="0026333C" w14:paraId="61318A9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3049A4E5" w14:textId="00552112">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2.1.8</w:t>
            </w:r>
            <w:r w:rsidR="006C1C7C">
              <w:t xml:space="preserve"> </w:t>
            </w:r>
            <w:r w:rsidRPr="006C1C7C" w:rsidR="006C1C7C">
              <w:t>Identify types of fire extinguishers and fire safety equipment.</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1447C2DB" w14:textId="5F45351C">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200B00FC" w14:textId="77777777">
            <w:pPr>
              <w:rPr>
                <w:rFonts w:eastAsia="Arial" w:cs="Times New Roman"/>
                <w:color w:val="auto"/>
              </w:rPr>
            </w:pPr>
          </w:p>
        </w:tc>
      </w:tr>
      <w:tr w:rsidRPr="002602C7" w:rsidR="00EC1DBE" w:rsidTr="0026333C" w14:paraId="165577E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449E3119" w14:textId="5CE24E09">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2.1.9</w:t>
            </w:r>
            <w:r w:rsidR="006C1C7C">
              <w:t xml:space="preserve"> </w:t>
            </w:r>
            <w:r w:rsidRPr="006C1C7C" w:rsidR="006C1C7C">
              <w:t>Describe classes of fire extinguishers and procedures for using fire extinguishers and fire safety equipment.</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03CE640D" w14:textId="7D135746">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1FE103A4" w14:textId="77777777">
            <w:pPr>
              <w:rPr>
                <w:rFonts w:eastAsia="Arial" w:cs="Times New Roman"/>
                <w:color w:val="auto"/>
              </w:rPr>
            </w:pPr>
          </w:p>
        </w:tc>
      </w:tr>
      <w:tr w:rsidRPr="002602C7" w:rsidR="00EC1DBE" w:rsidTr="0026333C" w14:paraId="3C5FF88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67E5C423" w14:textId="70D88656">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2.1.10</w:t>
            </w:r>
            <w:r w:rsidR="003D41AE">
              <w:t xml:space="preserve"> </w:t>
            </w:r>
            <w:r w:rsidRPr="003D41AE" w:rsidR="003D41AE">
              <w:t>Describe procedures for using eye wash stations. </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74A27024" w14:textId="6A080C0B">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16B517D5" w14:textId="77777777">
            <w:pPr>
              <w:rPr>
                <w:rFonts w:eastAsia="Arial" w:cs="Times New Roman"/>
                <w:color w:val="auto"/>
              </w:rPr>
            </w:pPr>
          </w:p>
        </w:tc>
      </w:tr>
      <w:tr w:rsidRPr="002602C7" w:rsidR="00EC1DBE" w:rsidTr="0026333C" w14:paraId="41C742D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48CD5A8F" w14:textId="3DA67C04">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2.1.11</w:t>
            </w:r>
            <w:r w:rsidR="003D41AE">
              <w:t xml:space="preserve"> </w:t>
            </w:r>
            <w:r w:rsidRPr="003D41AE" w:rsidR="003D41AE">
              <w:t>Describe and wear appropriate clothing for shop activities. </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0917F6CB" w14:textId="51C2E653">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7763913A" w14:textId="77777777">
            <w:pPr>
              <w:rPr>
                <w:rFonts w:eastAsia="Arial" w:cs="Times New Roman"/>
                <w:color w:val="auto"/>
              </w:rPr>
            </w:pPr>
          </w:p>
        </w:tc>
      </w:tr>
      <w:tr w:rsidRPr="002602C7" w:rsidR="00EC1DBE" w:rsidTr="0026333C" w14:paraId="101ED70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145C6483" w14:textId="36F07926">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2.1.12</w:t>
            </w:r>
            <w:r w:rsidR="003D41AE">
              <w:t xml:space="preserve"> </w:t>
            </w:r>
            <w:r w:rsidRPr="003D41AE" w:rsidR="003D41AE">
              <w:t>Describe safe working procedures when working with high-voltage circuits.</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3788BBB9" w14:textId="3D0AE04F">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139682A6" w14:textId="77777777">
            <w:pPr>
              <w:rPr>
                <w:rFonts w:eastAsia="Arial" w:cs="Times New Roman"/>
                <w:color w:val="auto"/>
              </w:rPr>
            </w:pPr>
          </w:p>
        </w:tc>
      </w:tr>
      <w:tr w:rsidRPr="002602C7" w:rsidR="00EC1DBE" w:rsidTr="0026333C" w14:paraId="3A8D415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0A2AD36D" w14:textId="2CB19F71">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2.1.13</w:t>
            </w:r>
            <w:r w:rsidR="003D41AE">
              <w:t xml:space="preserve"> D</w:t>
            </w:r>
            <w:r w:rsidRPr="003D41AE" w:rsidR="003D41AE">
              <w:t>escribe and follow lockout/tagout procedures.</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27FDA775" w14:textId="654C0E97">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490E0972" w14:textId="77777777">
            <w:pPr>
              <w:rPr>
                <w:rFonts w:eastAsia="Arial" w:cs="Times New Roman"/>
                <w:color w:val="auto"/>
              </w:rPr>
            </w:pPr>
          </w:p>
        </w:tc>
      </w:tr>
      <w:tr w:rsidRPr="002602C7" w:rsidR="00EC1DBE" w:rsidTr="0026333C" w14:paraId="0635585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58117CA7" w14:textId="353E6BAC">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2.1.14</w:t>
            </w:r>
            <w:r w:rsidR="00D56147">
              <w:t xml:space="preserve"> </w:t>
            </w:r>
            <w:r w:rsidRPr="00D56147" w:rsidR="00D56147">
              <w:t>Describe information contained on safety data sheets (SDS) and where they are kept.</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31E7F3C7" w14:textId="31D8932B">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2A7FDC5B" w14:textId="77777777">
            <w:pPr>
              <w:rPr>
                <w:rFonts w:eastAsia="Arial" w:cs="Times New Roman"/>
                <w:color w:val="auto"/>
              </w:rPr>
            </w:pPr>
          </w:p>
        </w:tc>
      </w:tr>
      <w:tr w:rsidRPr="002602C7" w:rsidR="00EC1DBE" w:rsidTr="0026333C" w14:paraId="16098FE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478ACDCF" w14:textId="36B5731C">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2.1.15</w:t>
            </w:r>
            <w:r w:rsidR="00D56147">
              <w:t xml:space="preserve"> </w:t>
            </w:r>
            <w:r w:rsidRPr="00D56147" w:rsidR="00D56147">
              <w:t>Maintain a safe, clean, and organized work area</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33064DA0" w14:textId="5C92AA11">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13DCBB49" w14:textId="77777777">
            <w:pPr>
              <w:rPr>
                <w:rFonts w:eastAsia="Arial" w:cs="Times New Roman"/>
                <w:color w:val="auto"/>
              </w:rPr>
            </w:pPr>
          </w:p>
        </w:tc>
      </w:tr>
      <w:tr w:rsidRPr="002602C7" w:rsidR="00EC1DBE" w:rsidTr="0026333C" w14:paraId="2FE76BC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07E3379D" w14:textId="6A0DD9E7">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2.1.16</w:t>
            </w:r>
            <w:r w:rsidR="00D56147">
              <w:t xml:space="preserve"> </w:t>
            </w:r>
            <w:r w:rsidRPr="00D56147" w:rsidR="00D56147">
              <w:t>Describe the components of a Hot Work Permit. </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32D94493" w14:textId="01933907">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54287A44" w14:textId="77777777">
            <w:pPr>
              <w:rPr>
                <w:rFonts w:eastAsia="Arial" w:cs="Times New Roman"/>
                <w:color w:val="auto"/>
              </w:rPr>
            </w:pPr>
          </w:p>
        </w:tc>
      </w:tr>
      <w:tr w:rsidRPr="002602C7" w:rsidR="00EC1DBE" w:rsidTr="0026333C" w14:paraId="0F7256F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EC1DBE" w:rsidP="000D6D37" w:rsidRDefault="00C6612B" w14:paraId="462D6A2D" w14:textId="306D5FDD">
            <w:pPr>
              <w:pStyle w:val="ListParagraph"/>
              <w:numPr>
                <w:ilvl w:val="0"/>
                <w:numId w:val="40"/>
              </w:numPr>
              <w:spacing w:after="120" w:line="240" w:lineRule="auto"/>
            </w:pPr>
            <w:r>
              <w:rPr>
                <w:rFonts w:eastAsia="Arial" w:cs="Times New Roman"/>
              </w:rPr>
              <w:t>CTE W</w:t>
            </w:r>
            <w:r w:rsidRPr="00097961">
              <w:rPr>
                <w:rFonts w:eastAsia="Arial" w:cs="Times New Roman"/>
              </w:rPr>
              <w:t xml:space="preserve"> </w:t>
            </w:r>
            <w:r w:rsidRPr="00944A8F" w:rsidR="00EC1DBE">
              <w:t>2.1.17</w:t>
            </w:r>
            <w:r w:rsidR="009D2D59">
              <w:t xml:space="preserve"> </w:t>
            </w:r>
            <w:r w:rsidRPr="009D2D59" w:rsidR="009D2D59">
              <w:t>Define a confined space.</w:t>
            </w:r>
          </w:p>
        </w:tc>
        <w:tc>
          <w:tcPr>
            <w:tcW w:w="866" w:type="pct"/>
            <w:tcBorders>
              <w:top w:val="single" w:color="417FD0" w:sz="4" w:space="0"/>
              <w:left w:val="single" w:color="417FD0" w:sz="4" w:space="0"/>
              <w:bottom w:val="single" w:color="417FD0" w:sz="4" w:space="0"/>
              <w:right w:val="single" w:color="417FD0" w:sz="4" w:space="0"/>
            </w:tcBorders>
          </w:tcPr>
          <w:p w:rsidRPr="008B3F9D" w:rsidR="00EC1DBE" w:rsidP="00EC1DBE" w:rsidRDefault="00EC1DBE" w14:paraId="574F2BB8" w14:textId="07FF75C6">
            <w:pPr>
              <w:jc w:val="center"/>
              <w:rPr>
                <w:rFonts w:eastAsia="Arial" w:cs="Times New Roman"/>
                <w:color w:val="auto"/>
              </w:rPr>
            </w:pPr>
            <w:r w:rsidRPr="005C46C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134D16DA" w14:textId="77777777">
            <w:pPr>
              <w:rPr>
                <w:rFonts w:eastAsia="Arial" w:cs="Times New Roman"/>
                <w:color w:val="auto"/>
              </w:rPr>
            </w:pPr>
          </w:p>
        </w:tc>
      </w:tr>
    </w:tbl>
    <w:p w:rsidRPr="00421B69" w:rsidR="00126F59" w:rsidP="00126F59" w:rsidRDefault="00126F59" w14:paraId="0370D5D7" w14:textId="361B4B55">
      <w:pPr>
        <w:pStyle w:val="Heading3"/>
        <w:rPr>
          <w:highlight w:val="yellow"/>
        </w:rPr>
      </w:pPr>
      <w:r w:rsidRPr="00E45FFA">
        <w:lastRenderedPageBreak/>
        <w:t>Performance Standard 2.</w:t>
      </w:r>
      <w:r>
        <w:t xml:space="preserve">2: </w:t>
      </w:r>
      <w:r w:rsidR="002A4FFF">
        <w:t>Hand Tools</w:t>
      </w:r>
    </w:p>
    <w:tbl>
      <w:tblPr>
        <w:tblStyle w:val="ProposalTable"/>
        <w:tblW w:w="5000" w:type="pct"/>
        <w:tblLook w:val="04A0" w:firstRow="1" w:lastRow="0" w:firstColumn="1" w:lastColumn="0" w:noHBand="0" w:noVBand="1"/>
      </w:tblPr>
      <w:tblGrid>
        <w:gridCol w:w="6502"/>
        <w:gridCol w:w="2492"/>
        <w:gridCol w:w="5396"/>
      </w:tblGrid>
      <w:tr w:rsidRPr="002602C7" w:rsidR="00126F59" w:rsidTr="0026333C" w14:paraId="582C6839"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126F59" w:rsidP="0026333C" w:rsidRDefault="00126F59" w14:paraId="1AC85A85"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126F59" w:rsidP="0026333C" w:rsidRDefault="00126F59" w14:paraId="134569C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126F59" w:rsidP="0026333C" w:rsidRDefault="00126F59" w14:paraId="68F69E86" w14:textId="77777777">
            <w:pPr>
              <w:jc w:val="center"/>
              <w:rPr>
                <w:rFonts w:eastAsia="Arial" w:cs="Times New Roman"/>
                <w:color w:val="3B3B3B"/>
              </w:rPr>
            </w:pPr>
            <w:r>
              <w:rPr>
                <w:rFonts w:eastAsia="Arial" w:cs="Times New Roman"/>
                <w:color w:val="3B3B3B"/>
              </w:rPr>
              <w:t>Justification or Comments</w:t>
            </w:r>
          </w:p>
        </w:tc>
      </w:tr>
      <w:tr w:rsidRPr="002602C7" w:rsidR="00EC1DBE" w:rsidTr="0026333C" w14:paraId="0CE4145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EC1DBE" w:rsidP="009D2D59" w:rsidRDefault="00C6612B" w14:paraId="3AA741FA" w14:textId="6F037F2B">
            <w:pPr>
              <w:pStyle w:val="ListParagraph"/>
              <w:numPr>
                <w:ilvl w:val="0"/>
                <w:numId w:val="12"/>
              </w:numPr>
              <w:spacing w:after="120" w:line="240" w:lineRule="auto"/>
              <w:rPr>
                <w:rFonts w:eastAsia="Arial" w:cs="Times New Roman"/>
              </w:rPr>
            </w:pPr>
            <w:r>
              <w:rPr>
                <w:rFonts w:eastAsia="Arial" w:cs="Times New Roman"/>
              </w:rPr>
              <w:t>CTE W</w:t>
            </w:r>
            <w:r w:rsidRPr="00097961">
              <w:rPr>
                <w:rFonts w:eastAsia="Arial" w:cs="Times New Roman"/>
              </w:rPr>
              <w:t xml:space="preserve"> </w:t>
            </w:r>
            <w:r w:rsidRPr="00EA561D" w:rsidR="00EC1DBE">
              <w:t>2.2.1 Identify hand tools and their functions.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EC1DBE" w:rsidP="00EC1DBE" w:rsidRDefault="00EC1DBE" w14:paraId="3D9AE38B"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7A182F86" w14:textId="77777777">
            <w:pPr>
              <w:rPr>
                <w:rFonts w:eastAsia="Arial" w:cs="Times New Roman"/>
                <w:color w:val="auto"/>
              </w:rPr>
            </w:pPr>
          </w:p>
        </w:tc>
      </w:tr>
      <w:tr w:rsidRPr="002602C7" w:rsidR="00EC1DBE" w:rsidTr="0026333C" w14:paraId="5481D94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EC1DBE" w:rsidP="009D2D59" w:rsidRDefault="00C6612B" w14:paraId="24EC9CAE" w14:textId="7432854F">
            <w:pPr>
              <w:pStyle w:val="ListParagraph"/>
              <w:numPr>
                <w:ilvl w:val="0"/>
                <w:numId w:val="12"/>
              </w:numPr>
              <w:spacing w:after="120" w:line="240" w:lineRule="auto"/>
              <w:rPr>
                <w:rFonts w:eastAsia="Arial" w:cs="Times New Roman"/>
                <w:szCs w:val="24"/>
              </w:rPr>
            </w:pPr>
            <w:r>
              <w:rPr>
                <w:rFonts w:eastAsia="Arial" w:cs="Times New Roman"/>
              </w:rPr>
              <w:t>CTE W</w:t>
            </w:r>
            <w:r w:rsidRPr="00097961">
              <w:rPr>
                <w:rFonts w:eastAsia="Arial" w:cs="Times New Roman"/>
              </w:rPr>
              <w:t xml:space="preserve"> </w:t>
            </w:r>
            <w:r w:rsidRPr="00EA561D" w:rsidR="00EC1DBE">
              <w:t>2.2.2 Demonstrate appropriate use of hand tools.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EC1DBE" w:rsidP="00EC1DBE" w:rsidRDefault="00EC1DBE" w14:paraId="24438199"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4CCFA1DF" w14:textId="77777777">
            <w:pPr>
              <w:rPr>
                <w:rFonts w:eastAsia="Arial" w:cs="Times New Roman"/>
                <w:color w:val="auto"/>
              </w:rPr>
            </w:pPr>
          </w:p>
        </w:tc>
      </w:tr>
      <w:tr w:rsidRPr="002602C7" w:rsidR="00EC1DBE" w:rsidTr="0026333C" w14:paraId="06299A2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EC1DBE" w:rsidP="009D2D59" w:rsidRDefault="00C6612B" w14:paraId="147A5164" w14:textId="51312F18">
            <w:pPr>
              <w:pStyle w:val="ListParagraph"/>
              <w:numPr>
                <w:ilvl w:val="0"/>
                <w:numId w:val="12"/>
              </w:numPr>
              <w:spacing w:after="120" w:line="240" w:lineRule="auto"/>
              <w:rPr>
                <w:rFonts w:eastAsia="Arial" w:cs="Times New Roman"/>
                <w:szCs w:val="24"/>
              </w:rPr>
            </w:pPr>
            <w:r>
              <w:rPr>
                <w:rFonts w:eastAsia="Arial" w:cs="Times New Roman"/>
              </w:rPr>
              <w:t>CTE W</w:t>
            </w:r>
            <w:r w:rsidRPr="00097961">
              <w:rPr>
                <w:rFonts w:eastAsia="Arial" w:cs="Times New Roman"/>
              </w:rPr>
              <w:t xml:space="preserve"> </w:t>
            </w:r>
            <w:r w:rsidRPr="00EA561D" w:rsidR="00EC1DBE">
              <w:t>2.2.3 Demonstrate appropriate cleaning, storage, and maintenance of hand tools.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EC1DBE" w:rsidP="00EC1DBE" w:rsidRDefault="00EC1DBE" w14:paraId="33912AD1" w14:textId="77777777">
            <w:pPr>
              <w:jc w:val="center"/>
              <w:rPr>
                <w:rFonts w:eastAsia="Arial" w:cs="Times New Roman"/>
                <w:color w:val="auto"/>
              </w:rPr>
            </w:pPr>
            <w:bookmarkStart w:name="_Hlk209679740" w:id="4"/>
            <w:r>
              <w:rPr>
                <w:rFonts w:eastAsia="Arial" w:cs="Times New Roman"/>
                <w:color w:val="auto"/>
              </w:rPr>
              <w:t>0      1      2     N/A</w:t>
            </w:r>
            <w:bookmarkEnd w:id="4"/>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C1DBE" w:rsidP="00EC1DBE" w:rsidRDefault="00EC1DBE" w14:paraId="63246452" w14:textId="77777777">
            <w:pPr>
              <w:rPr>
                <w:rFonts w:eastAsia="Arial" w:cs="Times New Roman"/>
                <w:color w:val="auto"/>
              </w:rPr>
            </w:pPr>
          </w:p>
        </w:tc>
      </w:tr>
    </w:tbl>
    <w:p w:rsidRPr="00421B69" w:rsidR="00772F2B" w:rsidP="00772F2B" w:rsidRDefault="00772F2B" w14:paraId="53AC65E4" w14:textId="09DCAD72">
      <w:pPr>
        <w:pStyle w:val="Heading3"/>
        <w:rPr>
          <w:highlight w:val="yellow"/>
        </w:rPr>
      </w:pPr>
      <w:r w:rsidRPr="00E45FFA">
        <w:t>Performance Standard 2.</w:t>
      </w:r>
      <w:r w:rsidR="0046737C">
        <w:t>3</w:t>
      </w:r>
      <w:r>
        <w:t xml:space="preserve">: </w:t>
      </w:r>
      <w:r w:rsidR="00160473">
        <w:t>Power Tools and Equipment</w:t>
      </w:r>
    </w:p>
    <w:tbl>
      <w:tblPr>
        <w:tblStyle w:val="ProposalTable"/>
        <w:tblW w:w="5000" w:type="pct"/>
        <w:tblLook w:val="04A0" w:firstRow="1" w:lastRow="0" w:firstColumn="1" w:lastColumn="0" w:noHBand="0" w:noVBand="1"/>
      </w:tblPr>
      <w:tblGrid>
        <w:gridCol w:w="6502"/>
        <w:gridCol w:w="2492"/>
        <w:gridCol w:w="5396"/>
      </w:tblGrid>
      <w:tr w:rsidRPr="002602C7" w:rsidR="00772F2B" w:rsidTr="0026333C" w14:paraId="6BB9598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772F2B" w:rsidP="0026333C" w:rsidRDefault="00772F2B" w14:paraId="17CDCAF3" w14:textId="77777777">
            <w:pPr>
              <w:jc w:val="center"/>
              <w:rPr>
                <w:rFonts w:eastAsia="Arial" w:cs="Times New Roman"/>
                <w:color w:val="3B3B3B"/>
              </w:rPr>
            </w:pPr>
            <w:bookmarkStart w:name="_Hlk209682882" w:id="5"/>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772F2B" w:rsidP="0026333C" w:rsidRDefault="00772F2B" w14:paraId="4CEF8E1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772F2B" w:rsidP="0026333C" w:rsidRDefault="00772F2B" w14:paraId="1D29E816" w14:textId="77777777">
            <w:pPr>
              <w:jc w:val="center"/>
              <w:rPr>
                <w:rFonts w:eastAsia="Arial" w:cs="Times New Roman"/>
                <w:color w:val="3B3B3B"/>
              </w:rPr>
            </w:pPr>
            <w:r>
              <w:rPr>
                <w:rFonts w:eastAsia="Arial" w:cs="Times New Roman"/>
                <w:color w:val="3B3B3B"/>
              </w:rPr>
              <w:t>Justification or Comments</w:t>
            </w:r>
          </w:p>
        </w:tc>
      </w:tr>
      <w:tr w:rsidRPr="002602C7" w:rsidR="0082578E" w:rsidTr="0026333C" w14:paraId="350A197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82578E" w:rsidP="006C6CB7" w:rsidRDefault="00C6612B" w14:paraId="40AC5919" w14:textId="66E88E3F">
            <w:pPr>
              <w:pStyle w:val="ListParagraph"/>
              <w:numPr>
                <w:ilvl w:val="0"/>
                <w:numId w:val="22"/>
              </w:numPr>
              <w:spacing w:after="120" w:line="240" w:lineRule="auto"/>
              <w:rPr>
                <w:rFonts w:eastAsia="Arial" w:cs="Times New Roman"/>
              </w:rPr>
            </w:pPr>
            <w:r w:rsidRPr="006C6CB7">
              <w:rPr>
                <w:rFonts w:eastAsia="Arial" w:cs="Times New Roman"/>
              </w:rPr>
              <w:t xml:space="preserve">CTE W </w:t>
            </w:r>
            <w:r w:rsidRPr="00CC345E" w:rsidR="0082578E">
              <w:t>2.3.1 Describe power tools and their functions.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82578E" w:rsidP="0082578E" w:rsidRDefault="0082578E" w14:paraId="2EE2F1D2"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2578E" w:rsidP="0082578E" w:rsidRDefault="0082578E" w14:paraId="5363C1AE" w14:textId="77777777">
            <w:pPr>
              <w:rPr>
                <w:rFonts w:eastAsia="Arial" w:cs="Times New Roman"/>
                <w:color w:val="auto"/>
              </w:rPr>
            </w:pPr>
          </w:p>
        </w:tc>
      </w:tr>
      <w:tr w:rsidRPr="002602C7" w:rsidR="0082578E" w:rsidTr="0026333C" w14:paraId="4D1F0C5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82578E" w:rsidP="006C6CB7" w:rsidRDefault="00C6612B" w14:paraId="5F808BC0" w14:textId="02A601A0">
            <w:pPr>
              <w:pStyle w:val="ListParagraph"/>
              <w:numPr>
                <w:ilvl w:val="0"/>
                <w:numId w:val="22"/>
              </w:numPr>
              <w:spacing w:after="120" w:line="240" w:lineRule="auto"/>
              <w:rPr>
                <w:rFonts w:eastAsia="Arial" w:cs="Times New Roman"/>
                <w:szCs w:val="24"/>
              </w:rPr>
            </w:pPr>
            <w:r w:rsidRPr="006C6CB7">
              <w:rPr>
                <w:rFonts w:eastAsia="Arial" w:cs="Times New Roman"/>
              </w:rPr>
              <w:t xml:space="preserve">CTE W </w:t>
            </w:r>
            <w:r w:rsidRPr="00CC345E" w:rsidR="0082578E">
              <w:t>2.3.2 Describe shop equipment and its functions.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82578E" w:rsidP="0082578E" w:rsidRDefault="0082578E" w14:paraId="617E3F8E"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2578E" w:rsidP="0082578E" w:rsidRDefault="0082578E" w14:paraId="43591FA0" w14:textId="77777777">
            <w:pPr>
              <w:rPr>
                <w:rFonts w:eastAsia="Arial" w:cs="Times New Roman"/>
                <w:color w:val="auto"/>
              </w:rPr>
            </w:pPr>
          </w:p>
        </w:tc>
      </w:tr>
      <w:tr w:rsidRPr="002602C7" w:rsidR="0082578E" w:rsidTr="0026333C" w14:paraId="6E1BF8F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82578E" w:rsidP="006C6CB7" w:rsidRDefault="00C6612B" w14:paraId="3B28A5C4" w14:textId="3598F878">
            <w:pPr>
              <w:pStyle w:val="ListParagraph"/>
              <w:numPr>
                <w:ilvl w:val="0"/>
                <w:numId w:val="22"/>
              </w:numPr>
              <w:spacing w:after="120" w:line="240" w:lineRule="auto"/>
              <w:rPr>
                <w:rFonts w:eastAsia="Arial" w:cs="Times New Roman"/>
                <w:szCs w:val="24"/>
              </w:rPr>
            </w:pPr>
            <w:r w:rsidRPr="006C6CB7">
              <w:rPr>
                <w:rFonts w:eastAsia="Arial" w:cs="Times New Roman"/>
              </w:rPr>
              <w:t xml:space="preserve">CTE W </w:t>
            </w:r>
            <w:r w:rsidRPr="00CC345E" w:rsidR="0082578E">
              <w:t>2.3.3 Demonstrate procedures for using power tools and equipment.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82578E" w:rsidP="0082578E" w:rsidRDefault="0082578E" w14:paraId="216C335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2578E" w:rsidP="0082578E" w:rsidRDefault="0082578E" w14:paraId="4EFA29A2" w14:textId="77777777">
            <w:pPr>
              <w:rPr>
                <w:rFonts w:eastAsia="Arial" w:cs="Times New Roman"/>
                <w:color w:val="auto"/>
              </w:rPr>
            </w:pPr>
          </w:p>
        </w:tc>
      </w:tr>
      <w:tr w:rsidRPr="002602C7" w:rsidR="0082578E" w:rsidTr="0026333C" w14:paraId="0B5026A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82578E" w:rsidP="006C6CB7" w:rsidRDefault="00C6612B" w14:paraId="422A7EF5" w14:textId="4880E6EB">
            <w:pPr>
              <w:pStyle w:val="ListParagraph"/>
              <w:numPr>
                <w:ilvl w:val="0"/>
                <w:numId w:val="22"/>
              </w:numPr>
              <w:spacing w:after="120" w:line="240" w:lineRule="auto"/>
            </w:pPr>
            <w:r w:rsidRPr="006C6CB7">
              <w:rPr>
                <w:rFonts w:eastAsia="Arial" w:cs="Times New Roman"/>
              </w:rPr>
              <w:t xml:space="preserve">CTE W </w:t>
            </w:r>
            <w:r w:rsidRPr="00CC345E" w:rsidR="0082578E">
              <w:t xml:space="preserve">2.3.4 Demonstrate procedures for cleaning, storing, and maintaining power tools and </w:t>
            </w:r>
            <w:r w:rsidR="0082578E">
              <w:t xml:space="preserve">equipment. </w:t>
            </w:r>
          </w:p>
        </w:tc>
        <w:tc>
          <w:tcPr>
            <w:tcW w:w="866" w:type="pct"/>
            <w:tcBorders>
              <w:top w:val="single" w:color="417FD0" w:sz="4" w:space="0"/>
              <w:left w:val="single" w:color="417FD0" w:sz="4" w:space="0"/>
              <w:bottom w:val="single" w:color="417FD0" w:sz="4" w:space="0"/>
              <w:right w:val="single" w:color="417FD0" w:sz="4" w:space="0"/>
            </w:tcBorders>
          </w:tcPr>
          <w:p w:rsidR="0082578E" w:rsidP="0082578E" w:rsidRDefault="0082578E" w14:paraId="7355606E"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2578E" w:rsidP="0082578E" w:rsidRDefault="0082578E" w14:paraId="2D615D97" w14:textId="77777777">
            <w:pPr>
              <w:rPr>
                <w:rFonts w:eastAsia="Arial" w:cs="Times New Roman"/>
                <w:color w:val="auto"/>
              </w:rPr>
            </w:pPr>
          </w:p>
        </w:tc>
      </w:tr>
    </w:tbl>
    <w:bookmarkEnd w:id="5"/>
    <w:p w:rsidR="00FC7AF4" w:rsidP="00FC7AF4" w:rsidRDefault="00231E51" w14:paraId="7FE51688" w14:textId="5CFC39EE">
      <w:pPr>
        <w:pStyle w:val="Heading1"/>
      </w:pPr>
      <w:r w:rsidRPr="00BD78A6">
        <w:t>overarching standard</w:t>
      </w:r>
      <w:r>
        <w:t xml:space="preserve">: </w:t>
      </w:r>
      <w:r w:rsidR="00990FFE">
        <w:t>Welding</w:t>
      </w:r>
      <w:r w:rsidR="00A93B2D">
        <w:t xml:space="preserve"> </w:t>
      </w:r>
      <w:r>
        <w:t xml:space="preserve">- </w:t>
      </w:r>
      <w:r w:rsidRPr="00F93185" w:rsidR="00F93185">
        <w:t xml:space="preserve">3.0: </w:t>
      </w:r>
      <w:r w:rsidRPr="00C14C71" w:rsidR="00C14C71">
        <w:t>FUNDAMENTAL PRINT READING, MEASUREMENT TECHNIQUES</w:t>
      </w:r>
    </w:p>
    <w:p w:rsidRPr="0038119E" w:rsidR="00231E51" w:rsidP="0038119E" w:rsidRDefault="00F93185" w14:paraId="4C7EA7D9" w14:textId="69E4F4F1">
      <w:pPr>
        <w:pStyle w:val="Heading3"/>
      </w:pPr>
      <w:bookmarkStart w:name="_Hlk209598056" w:id="6"/>
      <w:r w:rsidRPr="00E45FFA">
        <w:t xml:space="preserve">Performance Standard </w:t>
      </w:r>
      <w:r>
        <w:t>3.1</w:t>
      </w:r>
      <w:r w:rsidR="00CB791A">
        <w:t>:</w:t>
      </w:r>
      <w:bookmarkEnd w:id="6"/>
      <w:r w:rsidRPr="00BD4BCD" w:rsidR="00BD4BCD">
        <w:t xml:space="preserve"> </w:t>
      </w:r>
      <w:r w:rsidRPr="00C14C71" w:rsidR="00C14C71">
        <w:t>Print Reading and Sketching/Drawing Practices</w:t>
      </w:r>
    </w:p>
    <w:tbl>
      <w:tblPr>
        <w:tblStyle w:val="ProposalTable"/>
        <w:tblW w:w="5000" w:type="pct"/>
        <w:tblLook w:val="04A0" w:firstRow="1" w:lastRow="0" w:firstColumn="1" w:lastColumn="0" w:noHBand="0" w:noVBand="1"/>
      </w:tblPr>
      <w:tblGrid>
        <w:gridCol w:w="6502"/>
        <w:gridCol w:w="2492"/>
        <w:gridCol w:w="5396"/>
      </w:tblGrid>
      <w:tr w:rsidRPr="002602C7" w:rsidR="00AC0178" w:rsidTr="001A6764" w14:paraId="2BD93DF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A1AC250"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AC0178" w:rsidP="001A6764" w:rsidRDefault="00AC0178" w14:paraId="3F9D2CC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BCBFDEE" w14:textId="77777777">
            <w:pPr>
              <w:jc w:val="center"/>
              <w:rPr>
                <w:rFonts w:eastAsia="Arial" w:cs="Times New Roman"/>
                <w:color w:val="3B3B3B"/>
              </w:rPr>
            </w:pPr>
            <w:r>
              <w:rPr>
                <w:rFonts w:eastAsia="Arial" w:cs="Times New Roman"/>
                <w:color w:val="3B3B3B"/>
              </w:rPr>
              <w:t>Justification or Comments</w:t>
            </w:r>
          </w:p>
        </w:tc>
      </w:tr>
      <w:tr w:rsidRPr="002602C7" w:rsidR="00C15DDA" w:rsidTr="001A6764" w14:paraId="12DCD45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C15DDA" w:rsidP="006C6CB7" w:rsidRDefault="00C6612B" w14:paraId="482A4661" w14:textId="14278F41">
            <w:pPr>
              <w:pStyle w:val="ListParagraph"/>
              <w:numPr>
                <w:ilvl w:val="0"/>
                <w:numId w:val="23"/>
              </w:numPr>
              <w:spacing w:after="120" w:line="240" w:lineRule="auto"/>
              <w:rPr>
                <w:rFonts w:eastAsia="Arial" w:cs="Times New Roman"/>
              </w:rPr>
            </w:pPr>
            <w:r w:rsidRPr="006C6CB7">
              <w:rPr>
                <w:rFonts w:eastAsia="Arial" w:cs="Times New Roman"/>
              </w:rPr>
              <w:t xml:space="preserve">CTE W </w:t>
            </w:r>
            <w:r w:rsidRPr="00C277E8" w:rsidR="00C15DDA">
              <w:t>3.1.1 Interpret elements (e.g., title block information, dimensions, line types) of a technical drawing.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15DDA" w:rsidP="00C15DDA" w:rsidRDefault="00C15DDA" w14:paraId="18DACC6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15DDA" w:rsidP="00C15DDA" w:rsidRDefault="00C15DDA" w14:paraId="1CE185F5" w14:textId="77777777">
            <w:pPr>
              <w:rPr>
                <w:rFonts w:eastAsia="Arial" w:cs="Times New Roman"/>
                <w:color w:val="auto"/>
              </w:rPr>
            </w:pPr>
          </w:p>
        </w:tc>
      </w:tr>
      <w:tr w:rsidRPr="002602C7" w:rsidR="00C15DDA" w:rsidTr="001A6764" w14:paraId="236F29A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C15DDA" w:rsidP="006C6CB7" w:rsidRDefault="00C6612B" w14:paraId="3CCB846B" w14:textId="4CAF67D6">
            <w:pPr>
              <w:pStyle w:val="ListParagraph"/>
              <w:numPr>
                <w:ilvl w:val="0"/>
                <w:numId w:val="23"/>
              </w:numPr>
              <w:spacing w:after="120" w:line="240" w:lineRule="auto"/>
              <w:rPr>
                <w:rFonts w:eastAsia="Arial" w:cs="Times New Roman"/>
                <w:szCs w:val="24"/>
              </w:rPr>
            </w:pPr>
            <w:r w:rsidRPr="006C6CB7">
              <w:rPr>
                <w:rFonts w:eastAsia="Arial" w:cs="Times New Roman"/>
              </w:rPr>
              <w:lastRenderedPageBreak/>
              <w:t xml:space="preserve">CTE W </w:t>
            </w:r>
            <w:r w:rsidRPr="00C277E8" w:rsidR="00C15DDA">
              <w:t>3.1.2 Interpret industry standard welding symbols.</w:t>
            </w:r>
          </w:p>
        </w:tc>
        <w:tc>
          <w:tcPr>
            <w:tcW w:w="866" w:type="pct"/>
            <w:tcBorders>
              <w:top w:val="single" w:color="417FD0" w:sz="4" w:space="0"/>
              <w:left w:val="single" w:color="417FD0" w:sz="4" w:space="0"/>
              <w:bottom w:val="single" w:color="417FD0" w:sz="4" w:space="0"/>
              <w:right w:val="single" w:color="417FD0" w:sz="4" w:space="0"/>
            </w:tcBorders>
            <w:vAlign w:val="center"/>
          </w:tcPr>
          <w:p w:rsidRPr="001B53FD" w:rsidR="00C15DDA" w:rsidP="009D2D59" w:rsidRDefault="00C15DDA" w14:paraId="66A3E325" w14:textId="38405A01">
            <w:pPr>
              <w:pStyle w:val="ListParagraph"/>
              <w:numPr>
                <w:ilvl w:val="0"/>
                <w:numId w:val="18"/>
              </w:numPr>
              <w:spacing w:after="120" w:line="240" w:lineRule="auto"/>
              <w:rPr>
                <w:rFonts w:eastAsia="Arial" w:cs="Times New Roman"/>
              </w:rPr>
            </w:pPr>
            <w:r w:rsidRPr="001B53FD">
              <w:rPr>
                <w:rFonts w:eastAsia="Arial" w:cs="Times New Roman"/>
              </w:rPr>
              <w:t>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15DDA" w:rsidP="00C15DDA" w:rsidRDefault="00C15DDA" w14:paraId="384E0052" w14:textId="77777777">
            <w:pPr>
              <w:rPr>
                <w:rFonts w:eastAsia="Arial" w:cs="Times New Roman"/>
                <w:color w:val="auto"/>
              </w:rPr>
            </w:pPr>
          </w:p>
        </w:tc>
      </w:tr>
      <w:tr w:rsidRPr="002602C7" w:rsidR="00C15DDA" w:rsidTr="001A6764" w14:paraId="344C598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C15DDA" w:rsidP="006C6CB7" w:rsidRDefault="00C6612B" w14:paraId="7A9C9ED0" w14:textId="002F5191">
            <w:pPr>
              <w:pStyle w:val="ListParagraph"/>
              <w:numPr>
                <w:ilvl w:val="0"/>
                <w:numId w:val="23"/>
              </w:numPr>
              <w:spacing w:after="120" w:line="240" w:lineRule="auto"/>
              <w:rPr>
                <w:rFonts w:eastAsia="Arial" w:cs="Times New Roman"/>
                <w:szCs w:val="24"/>
              </w:rPr>
            </w:pPr>
            <w:r w:rsidRPr="006C6CB7">
              <w:rPr>
                <w:rFonts w:eastAsia="Arial" w:cs="Times New Roman"/>
              </w:rPr>
              <w:t xml:space="preserve">CTE W </w:t>
            </w:r>
            <w:r w:rsidRPr="00C277E8" w:rsidR="00C15DDA">
              <w:t>3.1.3 Prepare a materials/cut list from a technical drawing (i.e., bill of material).</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15DDA" w:rsidP="00C15DDA" w:rsidRDefault="00C15DDA" w14:paraId="65857A8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15DDA" w:rsidP="00C15DDA" w:rsidRDefault="00C15DDA" w14:paraId="4CBAC60A" w14:textId="77777777">
            <w:pPr>
              <w:rPr>
                <w:rFonts w:eastAsia="Arial" w:cs="Times New Roman"/>
                <w:color w:val="auto"/>
              </w:rPr>
            </w:pPr>
          </w:p>
        </w:tc>
      </w:tr>
      <w:tr w:rsidRPr="002602C7" w:rsidR="00FD315F" w:rsidTr="001A6764" w14:paraId="4E6D7B4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FD315F" w:rsidP="006C6CB7" w:rsidRDefault="00C6612B" w14:paraId="6BC396B6" w14:textId="3258CC77">
            <w:pPr>
              <w:pStyle w:val="ListParagraph"/>
              <w:numPr>
                <w:ilvl w:val="0"/>
                <w:numId w:val="23"/>
              </w:numPr>
              <w:spacing w:after="120" w:line="240" w:lineRule="auto"/>
              <w:rPr>
                <w:rFonts w:eastAsia="Arial" w:cs="Times New Roman"/>
                <w:szCs w:val="24"/>
              </w:rPr>
            </w:pPr>
            <w:r w:rsidRPr="006C6CB7">
              <w:rPr>
                <w:rFonts w:eastAsia="Arial" w:cs="Times New Roman"/>
              </w:rPr>
              <w:t xml:space="preserve">CTE W </w:t>
            </w:r>
            <w:r w:rsidRPr="00A90EA8" w:rsidR="00FD315F">
              <w:t>3.1.4 Apply dimensioning techniques to drawings.</w:t>
            </w:r>
          </w:p>
        </w:tc>
        <w:tc>
          <w:tcPr>
            <w:tcW w:w="866" w:type="pct"/>
            <w:tcBorders>
              <w:top w:val="single" w:color="417FD0" w:sz="4" w:space="0"/>
              <w:left w:val="single" w:color="417FD0" w:sz="4" w:space="0"/>
              <w:bottom w:val="single" w:color="417FD0" w:sz="4" w:space="0"/>
              <w:right w:val="single" w:color="417FD0" w:sz="4" w:space="0"/>
            </w:tcBorders>
            <w:vAlign w:val="center"/>
          </w:tcPr>
          <w:p w:rsidR="00FD315F" w:rsidP="00FD315F" w:rsidRDefault="00FD315F" w14:paraId="4979C033" w14:textId="7FA62ABD">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D315F" w:rsidP="00FD315F" w:rsidRDefault="00FD315F" w14:paraId="5ECF3693" w14:textId="77777777">
            <w:pPr>
              <w:rPr>
                <w:rFonts w:eastAsia="Arial" w:cs="Times New Roman"/>
                <w:color w:val="auto"/>
              </w:rPr>
            </w:pPr>
          </w:p>
        </w:tc>
      </w:tr>
      <w:tr w:rsidRPr="002602C7" w:rsidR="00FD315F" w:rsidTr="001A6764" w14:paraId="5AF754B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FD315F" w:rsidP="006C6CB7" w:rsidRDefault="00C6612B" w14:paraId="7D898035" w14:textId="13A8D231">
            <w:pPr>
              <w:pStyle w:val="ListParagraph"/>
              <w:numPr>
                <w:ilvl w:val="0"/>
                <w:numId w:val="23"/>
              </w:numPr>
              <w:spacing w:after="120" w:line="240" w:lineRule="auto"/>
            </w:pPr>
            <w:r w:rsidRPr="006C6CB7">
              <w:rPr>
                <w:rFonts w:eastAsia="Arial" w:cs="Times New Roman"/>
              </w:rPr>
              <w:t xml:space="preserve">CTE W </w:t>
            </w:r>
            <w:r w:rsidRPr="00A90EA8" w:rsidR="00FD315F">
              <w:t>3.1.5 Sketch or draw a welding project.</w:t>
            </w:r>
          </w:p>
        </w:tc>
        <w:tc>
          <w:tcPr>
            <w:tcW w:w="866" w:type="pct"/>
            <w:tcBorders>
              <w:top w:val="single" w:color="417FD0" w:sz="4" w:space="0"/>
              <w:left w:val="single" w:color="417FD0" w:sz="4" w:space="0"/>
              <w:bottom w:val="single" w:color="417FD0" w:sz="4" w:space="0"/>
              <w:right w:val="single" w:color="417FD0" w:sz="4" w:space="0"/>
            </w:tcBorders>
            <w:vAlign w:val="center"/>
          </w:tcPr>
          <w:p w:rsidR="00FD315F" w:rsidP="00FD315F" w:rsidRDefault="00FD315F" w14:paraId="1F086253" w14:textId="3DBE034F">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D315F" w:rsidP="00FD315F" w:rsidRDefault="00FD315F" w14:paraId="1FB0C160" w14:textId="77777777">
            <w:pPr>
              <w:rPr>
                <w:rFonts w:eastAsia="Arial" w:cs="Times New Roman"/>
                <w:color w:val="auto"/>
              </w:rPr>
            </w:pPr>
          </w:p>
        </w:tc>
      </w:tr>
    </w:tbl>
    <w:p w:rsidRPr="0038119E" w:rsidR="00FD315F" w:rsidP="00FD315F" w:rsidRDefault="00FD315F" w14:paraId="4DF92104" w14:textId="01792CDC">
      <w:pPr>
        <w:pStyle w:val="Heading3"/>
      </w:pPr>
      <w:r w:rsidRPr="00E45FFA">
        <w:t xml:space="preserve">Performance Standard </w:t>
      </w:r>
      <w:r>
        <w:t>3.2:</w:t>
      </w:r>
      <w:r w:rsidRPr="00BD4BCD">
        <w:t xml:space="preserve"> </w:t>
      </w:r>
      <w:r>
        <w:t>Measuring Techniques</w:t>
      </w:r>
    </w:p>
    <w:tbl>
      <w:tblPr>
        <w:tblStyle w:val="ProposalTable"/>
        <w:tblW w:w="5000" w:type="pct"/>
        <w:tblLook w:val="04A0" w:firstRow="1" w:lastRow="0" w:firstColumn="1" w:lastColumn="0" w:noHBand="0" w:noVBand="1"/>
      </w:tblPr>
      <w:tblGrid>
        <w:gridCol w:w="6502"/>
        <w:gridCol w:w="2492"/>
        <w:gridCol w:w="5396"/>
      </w:tblGrid>
      <w:tr w:rsidRPr="002602C7" w:rsidR="00FD315F" w:rsidTr="0026333C" w14:paraId="6BB2B4DC"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D315F" w:rsidP="0026333C" w:rsidRDefault="00FD315F" w14:paraId="69747037"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D315F" w:rsidP="0026333C" w:rsidRDefault="00FD315F" w14:paraId="3301DF0C"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D315F" w:rsidP="0026333C" w:rsidRDefault="00FD315F" w14:paraId="69D6ACDE" w14:textId="77777777">
            <w:pPr>
              <w:jc w:val="center"/>
              <w:rPr>
                <w:rFonts w:eastAsia="Arial" w:cs="Times New Roman"/>
                <w:color w:val="3B3B3B"/>
              </w:rPr>
            </w:pPr>
            <w:r>
              <w:rPr>
                <w:rFonts w:eastAsia="Arial" w:cs="Times New Roman"/>
                <w:color w:val="3B3B3B"/>
              </w:rPr>
              <w:t>Justification or Comments</w:t>
            </w:r>
          </w:p>
        </w:tc>
      </w:tr>
      <w:tr w:rsidRPr="002602C7" w:rsidR="00DB1C7F" w:rsidTr="0026333C" w14:paraId="2921AF6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DB1C7F" w:rsidR="00DB1C7F" w:rsidP="006C6CB7" w:rsidRDefault="00C6612B" w14:paraId="41D1518F" w14:textId="4E946550">
            <w:pPr>
              <w:pStyle w:val="ListParagraph"/>
              <w:numPr>
                <w:ilvl w:val="0"/>
                <w:numId w:val="24"/>
              </w:numPr>
              <w:spacing w:after="120" w:line="240" w:lineRule="auto"/>
              <w:rPr>
                <w:rFonts w:eastAsia="Arial" w:cs="Times New Roman"/>
              </w:rPr>
            </w:pPr>
            <w:r>
              <w:rPr>
                <w:rFonts w:eastAsia="Arial" w:cs="Times New Roman"/>
              </w:rPr>
              <w:t>CTE W</w:t>
            </w:r>
            <w:r w:rsidRPr="00097961">
              <w:rPr>
                <w:rFonts w:eastAsia="Arial" w:cs="Times New Roman"/>
              </w:rPr>
              <w:t xml:space="preserve"> </w:t>
            </w:r>
            <w:r w:rsidRPr="009742CD" w:rsidR="00DB1C7F">
              <w:t>3.2.1 Identify industry standard units of measure.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B1C7F" w:rsidP="00DB1C7F" w:rsidRDefault="00DB1C7F" w14:paraId="1632BBA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B1C7F" w:rsidP="00DB1C7F" w:rsidRDefault="00DB1C7F" w14:paraId="3356EF28" w14:textId="77777777">
            <w:pPr>
              <w:rPr>
                <w:rFonts w:eastAsia="Arial" w:cs="Times New Roman"/>
                <w:color w:val="auto"/>
              </w:rPr>
            </w:pPr>
          </w:p>
        </w:tc>
      </w:tr>
      <w:tr w:rsidRPr="002602C7" w:rsidR="00DB1C7F" w:rsidTr="0026333C" w14:paraId="2A11DE5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C15DDA" w:rsidR="00DB1C7F" w:rsidP="006C6CB7" w:rsidRDefault="00C6612B" w14:paraId="0C536634" w14:textId="2DFF7ACA">
            <w:pPr>
              <w:pStyle w:val="ListParagraph"/>
              <w:numPr>
                <w:ilvl w:val="0"/>
                <w:numId w:val="24"/>
              </w:numPr>
              <w:spacing w:after="120" w:line="240" w:lineRule="auto"/>
              <w:rPr>
                <w:rFonts w:eastAsia="Arial" w:cs="Times New Roman"/>
                <w:szCs w:val="24"/>
              </w:rPr>
            </w:pPr>
            <w:r>
              <w:rPr>
                <w:rFonts w:eastAsia="Arial" w:cs="Times New Roman"/>
              </w:rPr>
              <w:t>CTE W</w:t>
            </w:r>
            <w:r w:rsidRPr="00097961">
              <w:rPr>
                <w:rFonts w:eastAsia="Arial" w:cs="Times New Roman"/>
              </w:rPr>
              <w:t xml:space="preserve"> </w:t>
            </w:r>
            <w:r w:rsidRPr="009742CD" w:rsidR="00DB1C7F">
              <w:t>3.2.2 Convert between customary standard and metric systems.</w:t>
            </w:r>
          </w:p>
        </w:tc>
        <w:tc>
          <w:tcPr>
            <w:tcW w:w="866" w:type="pct"/>
            <w:tcBorders>
              <w:top w:val="single" w:color="417FD0" w:sz="4" w:space="0"/>
              <w:left w:val="single" w:color="417FD0" w:sz="4" w:space="0"/>
              <w:bottom w:val="single" w:color="417FD0" w:sz="4" w:space="0"/>
              <w:right w:val="single" w:color="417FD0" w:sz="4" w:space="0"/>
            </w:tcBorders>
            <w:vAlign w:val="center"/>
          </w:tcPr>
          <w:p w:rsidRPr="001B53FD" w:rsidR="00DB1C7F" w:rsidP="009D2D59" w:rsidRDefault="00DB1C7F" w14:paraId="7684938E" w14:textId="3642BBC9">
            <w:pPr>
              <w:pStyle w:val="ListParagraph"/>
              <w:numPr>
                <w:ilvl w:val="0"/>
                <w:numId w:val="19"/>
              </w:numPr>
              <w:spacing w:after="120" w:line="240" w:lineRule="auto"/>
              <w:rPr>
                <w:rFonts w:eastAsia="Arial" w:cs="Times New Roman"/>
              </w:rPr>
            </w:pPr>
            <w:r w:rsidRPr="001B53FD">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B1C7F" w:rsidP="00DB1C7F" w:rsidRDefault="00DB1C7F" w14:paraId="571DB767" w14:textId="77777777">
            <w:pPr>
              <w:rPr>
                <w:rFonts w:eastAsia="Arial" w:cs="Times New Roman"/>
                <w:color w:val="auto"/>
              </w:rPr>
            </w:pPr>
          </w:p>
        </w:tc>
      </w:tr>
      <w:tr w:rsidRPr="002602C7" w:rsidR="00DB1C7F" w:rsidTr="0026333C" w14:paraId="7AB0DAF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9C0AD9" w:rsidR="00DB1C7F" w:rsidP="006C6CB7" w:rsidRDefault="00C6612B" w14:paraId="0A8B3CA6" w14:textId="3D167139">
            <w:pPr>
              <w:pStyle w:val="ListParagraph"/>
              <w:numPr>
                <w:ilvl w:val="0"/>
                <w:numId w:val="24"/>
              </w:numPr>
              <w:spacing w:after="120" w:line="240" w:lineRule="auto"/>
              <w:rPr>
                <w:rFonts w:eastAsia="Arial" w:cs="Times New Roman"/>
                <w:szCs w:val="24"/>
              </w:rPr>
            </w:pPr>
            <w:r>
              <w:rPr>
                <w:rFonts w:eastAsia="Arial" w:cs="Times New Roman"/>
              </w:rPr>
              <w:t>CTE W</w:t>
            </w:r>
            <w:r w:rsidRPr="00097961">
              <w:rPr>
                <w:rFonts w:eastAsia="Arial" w:cs="Times New Roman"/>
              </w:rPr>
              <w:t xml:space="preserve"> </w:t>
            </w:r>
            <w:r w:rsidRPr="009742CD" w:rsidR="00DB1C7F">
              <w:t>3.2.3 Calculate size, area, and volume.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B1C7F" w:rsidP="00DB1C7F" w:rsidRDefault="00DB1C7F" w14:paraId="1AA250A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B1C7F" w:rsidP="00DB1C7F" w:rsidRDefault="00DB1C7F" w14:paraId="5FFCA773" w14:textId="77777777">
            <w:pPr>
              <w:rPr>
                <w:rFonts w:eastAsia="Arial" w:cs="Times New Roman"/>
                <w:color w:val="auto"/>
              </w:rPr>
            </w:pPr>
          </w:p>
        </w:tc>
      </w:tr>
      <w:tr w:rsidRPr="002602C7" w:rsidR="00DB1C7F" w:rsidTr="0026333C" w14:paraId="1498F73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00B20" w:rsidR="00DB1C7F" w:rsidP="006C6CB7" w:rsidRDefault="00C6612B" w14:paraId="6DCE118C" w14:textId="21026962">
            <w:pPr>
              <w:pStyle w:val="ListParagraph"/>
              <w:numPr>
                <w:ilvl w:val="0"/>
                <w:numId w:val="24"/>
              </w:numPr>
              <w:spacing w:after="120" w:line="240" w:lineRule="auto"/>
              <w:rPr>
                <w:rFonts w:eastAsia="Arial" w:cs="Times New Roman"/>
                <w:szCs w:val="24"/>
              </w:rPr>
            </w:pPr>
            <w:r>
              <w:rPr>
                <w:rFonts w:eastAsia="Arial" w:cs="Times New Roman"/>
              </w:rPr>
              <w:t>CTE W</w:t>
            </w:r>
            <w:r w:rsidRPr="00097961">
              <w:rPr>
                <w:rFonts w:eastAsia="Arial" w:cs="Times New Roman"/>
              </w:rPr>
              <w:t xml:space="preserve"> </w:t>
            </w:r>
            <w:r w:rsidRPr="009742CD" w:rsidR="00DB1C7F">
              <w:t>3.2.4 Convert between fractions and decimals.</w:t>
            </w:r>
          </w:p>
        </w:tc>
        <w:tc>
          <w:tcPr>
            <w:tcW w:w="866" w:type="pct"/>
            <w:tcBorders>
              <w:top w:val="single" w:color="417FD0" w:sz="4" w:space="0"/>
              <w:left w:val="single" w:color="417FD0" w:sz="4" w:space="0"/>
              <w:bottom w:val="single" w:color="417FD0" w:sz="4" w:space="0"/>
              <w:right w:val="single" w:color="417FD0" w:sz="4" w:space="0"/>
            </w:tcBorders>
            <w:vAlign w:val="center"/>
          </w:tcPr>
          <w:p w:rsidR="00DB1C7F" w:rsidP="00DB1C7F" w:rsidRDefault="00DB1C7F" w14:paraId="1584089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B1C7F" w:rsidP="00DB1C7F" w:rsidRDefault="00DB1C7F" w14:paraId="054A75E1" w14:textId="77777777">
            <w:pPr>
              <w:rPr>
                <w:rFonts w:eastAsia="Arial" w:cs="Times New Roman"/>
                <w:color w:val="auto"/>
              </w:rPr>
            </w:pPr>
          </w:p>
        </w:tc>
      </w:tr>
      <w:tr w:rsidRPr="002602C7" w:rsidR="00DB1C7F" w:rsidTr="0026333C" w14:paraId="10F2F3D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DB1C7F" w:rsidP="006C6CB7" w:rsidRDefault="00C6612B" w14:paraId="4B5158A4" w14:textId="7888728C">
            <w:pPr>
              <w:pStyle w:val="ListParagraph"/>
              <w:numPr>
                <w:ilvl w:val="0"/>
                <w:numId w:val="24"/>
              </w:numPr>
              <w:spacing w:after="120" w:line="240" w:lineRule="auto"/>
            </w:pPr>
            <w:r>
              <w:rPr>
                <w:rFonts w:eastAsia="Arial" w:cs="Times New Roman"/>
              </w:rPr>
              <w:t>CTE W</w:t>
            </w:r>
            <w:r w:rsidRPr="00097961">
              <w:rPr>
                <w:rFonts w:eastAsia="Arial" w:cs="Times New Roman"/>
              </w:rPr>
              <w:t xml:space="preserve"> </w:t>
            </w:r>
            <w:r w:rsidRPr="009742CD" w:rsidR="00DB1C7F">
              <w:t>3.2.5 Measure objects, using measurement tools common to welding</w:t>
            </w:r>
            <w:r w:rsidR="002F17F4">
              <w:t>.</w:t>
            </w:r>
          </w:p>
        </w:tc>
        <w:tc>
          <w:tcPr>
            <w:tcW w:w="866" w:type="pct"/>
            <w:tcBorders>
              <w:top w:val="single" w:color="417FD0" w:sz="4" w:space="0"/>
              <w:left w:val="single" w:color="417FD0" w:sz="4" w:space="0"/>
              <w:bottom w:val="single" w:color="417FD0" w:sz="4" w:space="0"/>
              <w:right w:val="single" w:color="417FD0" w:sz="4" w:space="0"/>
            </w:tcBorders>
            <w:vAlign w:val="center"/>
          </w:tcPr>
          <w:p w:rsidR="00DB1C7F" w:rsidP="00DB1C7F" w:rsidRDefault="00DB1C7F" w14:paraId="0AC26CFD"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B1C7F" w:rsidP="00DB1C7F" w:rsidRDefault="00DB1C7F" w14:paraId="5FDBDE7B" w14:textId="77777777">
            <w:pPr>
              <w:rPr>
                <w:rFonts w:eastAsia="Arial" w:cs="Times New Roman"/>
                <w:color w:val="auto"/>
              </w:rPr>
            </w:pPr>
          </w:p>
        </w:tc>
      </w:tr>
    </w:tbl>
    <w:p w:rsidRPr="00305789" w:rsidR="0082636C" w:rsidP="0082636C" w:rsidRDefault="0082636C" w14:paraId="7E16822A" w14:textId="146BF1B8">
      <w:pPr>
        <w:pStyle w:val="Heading1"/>
        <w:rPr>
          <w:iCs/>
          <w:highlight w:val="yellow"/>
        </w:rPr>
      </w:pPr>
      <w:r w:rsidRPr="00BD78A6">
        <w:lastRenderedPageBreak/>
        <w:t>overarching standard</w:t>
      </w:r>
      <w:r>
        <w:t xml:space="preserve">: </w:t>
      </w:r>
      <w:r w:rsidR="00990FFE">
        <w:t>Welding</w:t>
      </w:r>
      <w:r w:rsidR="00BC5938">
        <w:t xml:space="preserve"> </w:t>
      </w:r>
      <w:r>
        <w:t>- 4</w:t>
      </w:r>
      <w:r w:rsidRPr="00F93185">
        <w:t>.0:</w:t>
      </w:r>
      <w:r w:rsidR="004145B9">
        <w:t xml:space="preserve"> </w:t>
      </w:r>
      <w:r w:rsidR="005E4558">
        <w:t>p</w:t>
      </w:r>
      <w:r w:rsidR="009C0AD9">
        <w:t>roperties of metals</w:t>
      </w:r>
    </w:p>
    <w:p w:rsidR="0082636C" w:rsidP="0082636C" w:rsidRDefault="0082636C" w14:paraId="408C70A1" w14:textId="775DB1B6">
      <w:pPr>
        <w:pStyle w:val="Heading3"/>
      </w:pPr>
      <w:r w:rsidRPr="00E45FFA">
        <w:t xml:space="preserve">Performance Standard </w:t>
      </w:r>
      <w:r w:rsidR="00AF5A15">
        <w:t>4</w:t>
      </w:r>
      <w:r>
        <w:t xml:space="preserve">.1: </w:t>
      </w:r>
      <w:r w:rsidRPr="007F29B3" w:rsidR="007F29B3">
        <w:t>Material Types and Properties</w:t>
      </w:r>
    </w:p>
    <w:tbl>
      <w:tblPr>
        <w:tblStyle w:val="ProposalTable"/>
        <w:tblW w:w="5000" w:type="pct"/>
        <w:tblLook w:val="04A0" w:firstRow="1" w:lastRow="0" w:firstColumn="1" w:lastColumn="0" w:noHBand="0" w:noVBand="1"/>
      </w:tblPr>
      <w:tblGrid>
        <w:gridCol w:w="6502"/>
        <w:gridCol w:w="2492"/>
        <w:gridCol w:w="5396"/>
      </w:tblGrid>
      <w:tr w:rsidRPr="002602C7" w:rsidR="00BD693B" w:rsidTr="001A6764" w14:paraId="7777EBF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1BECD16"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BD693B" w:rsidP="001A6764" w:rsidRDefault="00BD693B" w14:paraId="2FCE801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0159814" w14:textId="77777777">
            <w:pPr>
              <w:jc w:val="center"/>
              <w:rPr>
                <w:rFonts w:eastAsia="Arial" w:cs="Times New Roman"/>
                <w:color w:val="3B3B3B"/>
              </w:rPr>
            </w:pPr>
            <w:r>
              <w:rPr>
                <w:rFonts w:eastAsia="Arial" w:cs="Times New Roman"/>
                <w:color w:val="3B3B3B"/>
              </w:rPr>
              <w:t>Justification or Comments</w:t>
            </w:r>
          </w:p>
        </w:tc>
      </w:tr>
      <w:tr w:rsidRPr="002602C7" w:rsidR="00D70C41" w:rsidTr="001A6764" w14:paraId="3607AF8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D70C41" w:rsidP="006C6CB7" w:rsidRDefault="00C6612B" w14:paraId="4EA34AA0" w14:textId="0E0CF9B7">
            <w:pPr>
              <w:pStyle w:val="ListParagraph"/>
              <w:numPr>
                <w:ilvl w:val="0"/>
                <w:numId w:val="25"/>
              </w:numPr>
              <w:spacing w:after="120" w:line="240" w:lineRule="auto"/>
              <w:rPr>
                <w:rFonts w:eastAsia="Arial" w:cs="Times New Roman"/>
              </w:rPr>
            </w:pPr>
            <w:r w:rsidRPr="006C6CB7">
              <w:rPr>
                <w:rFonts w:eastAsia="Arial" w:cs="Times New Roman"/>
              </w:rPr>
              <w:t xml:space="preserve">CTE W </w:t>
            </w:r>
            <w:r w:rsidRPr="00D33BDC" w:rsidR="00D70C41">
              <w:t>4.1.1 Compare ferrous and non-ferrous metals.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70C41" w:rsidP="00D70C41" w:rsidRDefault="00D70C41" w14:paraId="6972C07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70C41" w:rsidP="00D70C41" w:rsidRDefault="00D70C41" w14:paraId="724E044B" w14:textId="77777777">
            <w:pPr>
              <w:rPr>
                <w:rFonts w:eastAsia="Arial" w:cs="Times New Roman"/>
                <w:color w:val="auto"/>
              </w:rPr>
            </w:pPr>
          </w:p>
        </w:tc>
      </w:tr>
      <w:tr w:rsidRPr="002602C7" w:rsidR="00D70C41" w:rsidTr="001A6764" w14:paraId="5BD7E33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D70C41" w:rsidP="006C6CB7" w:rsidRDefault="00C6612B" w14:paraId="5FE49DE3" w14:textId="22D4AD3C">
            <w:pPr>
              <w:pStyle w:val="ListParagraph"/>
              <w:numPr>
                <w:ilvl w:val="0"/>
                <w:numId w:val="25"/>
              </w:numPr>
              <w:spacing w:after="120" w:line="240" w:lineRule="auto"/>
              <w:rPr>
                <w:rFonts w:eastAsia="Arial" w:cs="Times New Roman"/>
                <w:szCs w:val="24"/>
              </w:rPr>
            </w:pPr>
            <w:r w:rsidRPr="006C6CB7">
              <w:rPr>
                <w:rFonts w:eastAsia="Arial" w:cs="Times New Roman"/>
              </w:rPr>
              <w:t xml:space="preserve">CTE W </w:t>
            </w:r>
            <w:r w:rsidRPr="00D33BDC" w:rsidR="00D70C41">
              <w:t>4.1.2 Identify forms and shapes of structural metals.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70C41" w:rsidP="00D70C41" w:rsidRDefault="00D70C41" w14:paraId="6089E5E1"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70C41" w:rsidP="00D70C41" w:rsidRDefault="00D70C41" w14:paraId="2544CF78" w14:textId="77777777">
            <w:pPr>
              <w:rPr>
                <w:rFonts w:eastAsia="Arial" w:cs="Times New Roman"/>
                <w:color w:val="auto"/>
              </w:rPr>
            </w:pPr>
          </w:p>
        </w:tc>
      </w:tr>
    </w:tbl>
    <w:p w:rsidR="00085BF3" w:rsidP="00AC0178" w:rsidRDefault="00085BF3" w14:paraId="49D77720" w14:textId="77777777">
      <w:pPr>
        <w:rPr>
          <w:highlight w:val="yellow"/>
        </w:rPr>
      </w:pPr>
    </w:p>
    <w:p w:rsidR="00D70C41" w:rsidP="00D70C41" w:rsidRDefault="00D70C41" w14:paraId="7D13558C" w14:textId="68AA0995">
      <w:pPr>
        <w:pStyle w:val="Heading3"/>
      </w:pPr>
      <w:r w:rsidRPr="00E45FFA">
        <w:t xml:space="preserve">Performance Standard </w:t>
      </w:r>
      <w:r>
        <w:t xml:space="preserve">4.2: </w:t>
      </w:r>
      <w:r w:rsidR="00334051">
        <w:t>Filler Metals</w:t>
      </w:r>
    </w:p>
    <w:tbl>
      <w:tblPr>
        <w:tblStyle w:val="ProposalTable"/>
        <w:tblW w:w="5000" w:type="pct"/>
        <w:tblLook w:val="04A0" w:firstRow="1" w:lastRow="0" w:firstColumn="1" w:lastColumn="0" w:noHBand="0" w:noVBand="1"/>
      </w:tblPr>
      <w:tblGrid>
        <w:gridCol w:w="6502"/>
        <w:gridCol w:w="2492"/>
        <w:gridCol w:w="5396"/>
      </w:tblGrid>
      <w:tr w:rsidRPr="002602C7" w:rsidR="00D70C41" w:rsidTr="0026333C" w14:paraId="07E82775"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70C41" w:rsidP="0026333C" w:rsidRDefault="00D70C41" w14:paraId="69C5CA27"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70C41" w:rsidP="0026333C" w:rsidRDefault="00D70C41" w14:paraId="63E92264"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70C41" w:rsidP="0026333C" w:rsidRDefault="00D70C41" w14:paraId="01D94992" w14:textId="77777777">
            <w:pPr>
              <w:jc w:val="center"/>
              <w:rPr>
                <w:rFonts w:eastAsia="Arial" w:cs="Times New Roman"/>
                <w:color w:val="3B3B3B"/>
              </w:rPr>
            </w:pPr>
            <w:r>
              <w:rPr>
                <w:rFonts w:eastAsia="Arial" w:cs="Times New Roman"/>
                <w:color w:val="3B3B3B"/>
              </w:rPr>
              <w:t>Justification or Comments</w:t>
            </w:r>
          </w:p>
        </w:tc>
      </w:tr>
      <w:tr w:rsidRPr="002602C7" w:rsidR="00334051" w:rsidTr="0026333C" w14:paraId="4B1E951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334051" w:rsidP="006C6CB7" w:rsidRDefault="00C6612B" w14:paraId="703E5692" w14:textId="5406A2C6">
            <w:pPr>
              <w:pStyle w:val="ListParagraph"/>
              <w:numPr>
                <w:ilvl w:val="0"/>
                <w:numId w:val="26"/>
              </w:numPr>
              <w:spacing w:after="120" w:line="240" w:lineRule="auto"/>
              <w:rPr>
                <w:rFonts w:eastAsia="Arial" w:cs="Times New Roman"/>
              </w:rPr>
            </w:pPr>
            <w:r w:rsidRPr="006C6CB7">
              <w:rPr>
                <w:rFonts w:eastAsia="Arial" w:cs="Times New Roman"/>
              </w:rPr>
              <w:t xml:space="preserve">CTE W </w:t>
            </w:r>
            <w:r w:rsidRPr="000E6852" w:rsidR="00334051">
              <w:t>4.2.1 Describe the American Welding Society (AWS) filler metal classification systems.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34051" w:rsidP="00334051" w:rsidRDefault="00334051" w14:paraId="228C102C"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34051" w:rsidP="00334051" w:rsidRDefault="00334051" w14:paraId="72553D53" w14:textId="77777777">
            <w:pPr>
              <w:rPr>
                <w:rFonts w:eastAsia="Arial" w:cs="Times New Roman"/>
                <w:color w:val="auto"/>
              </w:rPr>
            </w:pPr>
          </w:p>
        </w:tc>
      </w:tr>
      <w:tr w:rsidRPr="002602C7" w:rsidR="00334051" w:rsidTr="0026333C" w14:paraId="31B18B1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334051" w:rsidP="006C6CB7" w:rsidRDefault="00C6612B" w14:paraId="6F4A3140" w14:textId="1D9F66D0">
            <w:pPr>
              <w:pStyle w:val="ListParagraph"/>
              <w:numPr>
                <w:ilvl w:val="0"/>
                <w:numId w:val="26"/>
              </w:numPr>
              <w:spacing w:after="120" w:line="240" w:lineRule="auto"/>
              <w:rPr>
                <w:rFonts w:eastAsia="Arial" w:cs="Times New Roman"/>
                <w:szCs w:val="24"/>
              </w:rPr>
            </w:pPr>
            <w:r w:rsidRPr="006C6CB7">
              <w:rPr>
                <w:rFonts w:eastAsia="Arial" w:cs="Times New Roman"/>
              </w:rPr>
              <w:t xml:space="preserve">CTE W </w:t>
            </w:r>
            <w:r w:rsidRPr="000E6852" w:rsidR="00334051">
              <w:t>4.2.2 Identify types of filler metals.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34051" w:rsidP="00334051" w:rsidRDefault="00334051" w14:paraId="0C50504D"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34051" w:rsidP="00334051" w:rsidRDefault="00334051" w14:paraId="00254AC1" w14:textId="77777777">
            <w:pPr>
              <w:rPr>
                <w:rFonts w:eastAsia="Arial" w:cs="Times New Roman"/>
                <w:color w:val="auto"/>
              </w:rPr>
            </w:pPr>
          </w:p>
        </w:tc>
      </w:tr>
      <w:tr w:rsidRPr="002602C7" w:rsidR="00334051" w:rsidTr="0026333C" w14:paraId="20E7A14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D33BDC" w:rsidR="00334051" w:rsidP="006C6CB7" w:rsidRDefault="00C6612B" w14:paraId="2D4436E4" w14:textId="65812BC9">
            <w:pPr>
              <w:pStyle w:val="ListParagraph"/>
              <w:numPr>
                <w:ilvl w:val="0"/>
                <w:numId w:val="26"/>
              </w:numPr>
              <w:spacing w:after="120" w:line="240" w:lineRule="auto"/>
            </w:pPr>
            <w:r w:rsidRPr="006C6CB7">
              <w:rPr>
                <w:rFonts w:eastAsia="Arial" w:cs="Times New Roman"/>
              </w:rPr>
              <w:t xml:space="preserve">CTE W </w:t>
            </w:r>
            <w:r w:rsidRPr="000E6852" w:rsidR="00334051">
              <w:t>4.2.3 Describe storage procedures for filler metals</w:t>
            </w:r>
            <w:r w:rsidR="00131522">
              <w:t>.</w:t>
            </w:r>
          </w:p>
        </w:tc>
        <w:tc>
          <w:tcPr>
            <w:tcW w:w="866" w:type="pct"/>
            <w:tcBorders>
              <w:top w:val="single" w:color="417FD0" w:sz="4" w:space="0"/>
              <w:left w:val="single" w:color="417FD0" w:sz="4" w:space="0"/>
              <w:bottom w:val="single" w:color="417FD0" w:sz="4" w:space="0"/>
              <w:right w:val="single" w:color="417FD0" w:sz="4" w:space="0"/>
            </w:tcBorders>
            <w:vAlign w:val="center"/>
          </w:tcPr>
          <w:p w:rsidR="00334051" w:rsidP="00334051" w:rsidRDefault="00334051" w14:paraId="2CFA8D50" w14:textId="17EB0698">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34051" w:rsidP="00334051" w:rsidRDefault="00334051" w14:paraId="230C10A7" w14:textId="77777777">
            <w:pPr>
              <w:rPr>
                <w:rFonts w:eastAsia="Arial" w:cs="Times New Roman"/>
                <w:color w:val="auto"/>
              </w:rPr>
            </w:pPr>
          </w:p>
        </w:tc>
      </w:tr>
    </w:tbl>
    <w:p w:rsidRPr="00305789" w:rsidR="007F29B3" w:rsidP="007F29B3" w:rsidRDefault="007F29B3" w14:paraId="26CD5595" w14:textId="6FB8D4DE">
      <w:pPr>
        <w:pStyle w:val="Heading1"/>
        <w:rPr>
          <w:iCs/>
          <w:highlight w:val="yellow"/>
        </w:rPr>
      </w:pPr>
      <w:r w:rsidRPr="00BD78A6">
        <w:t>overarching standard</w:t>
      </w:r>
      <w:r>
        <w:t xml:space="preserve">: Welding – 5.0: </w:t>
      </w:r>
      <w:r w:rsidRPr="00793656" w:rsidR="00793656">
        <w:t>SHIELDED METAL ARC WELDING (SMAW) TECHNIQUE</w:t>
      </w:r>
      <w:r w:rsidR="00793656">
        <w:t>s</w:t>
      </w:r>
    </w:p>
    <w:p w:rsidR="007F29B3" w:rsidP="007F29B3" w:rsidRDefault="007F29B3" w14:paraId="2E58F3B2" w14:textId="1C5A31E0">
      <w:pPr>
        <w:pStyle w:val="Heading3"/>
      </w:pPr>
      <w:r w:rsidRPr="00E45FFA">
        <w:t xml:space="preserve">Performance Standard </w:t>
      </w:r>
      <w:r w:rsidR="0082789D">
        <w:t>5</w:t>
      </w:r>
      <w:r>
        <w:t xml:space="preserve">.1: </w:t>
      </w:r>
      <w:r w:rsidRPr="0082789D" w:rsidR="0082789D">
        <w:t>Safety Procedures for SMAW</w:t>
      </w:r>
    </w:p>
    <w:tbl>
      <w:tblPr>
        <w:tblStyle w:val="ProposalTable"/>
        <w:tblW w:w="5000" w:type="pct"/>
        <w:tblLook w:val="04A0" w:firstRow="1" w:lastRow="0" w:firstColumn="1" w:lastColumn="0" w:noHBand="0" w:noVBand="1"/>
      </w:tblPr>
      <w:tblGrid>
        <w:gridCol w:w="6502"/>
        <w:gridCol w:w="2492"/>
        <w:gridCol w:w="5396"/>
      </w:tblGrid>
      <w:tr w:rsidRPr="002602C7" w:rsidR="007F29B3" w:rsidTr="0026333C" w14:paraId="7A5D14D9"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7F29B3" w:rsidP="0026333C" w:rsidRDefault="007F29B3" w14:paraId="2589C0D8"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7F29B3" w:rsidP="0026333C" w:rsidRDefault="007F29B3" w14:paraId="30B7D564"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7F29B3" w:rsidP="0026333C" w:rsidRDefault="007F29B3" w14:paraId="17823CA4" w14:textId="77777777">
            <w:pPr>
              <w:jc w:val="center"/>
              <w:rPr>
                <w:rFonts w:eastAsia="Arial" w:cs="Times New Roman"/>
                <w:color w:val="3B3B3B"/>
              </w:rPr>
            </w:pPr>
            <w:r>
              <w:rPr>
                <w:rFonts w:eastAsia="Arial" w:cs="Times New Roman"/>
                <w:color w:val="3B3B3B"/>
              </w:rPr>
              <w:t>Justification or Comments</w:t>
            </w:r>
          </w:p>
        </w:tc>
      </w:tr>
      <w:tr w:rsidRPr="002602C7" w:rsidR="00334051" w:rsidTr="0026333C" w14:paraId="2D5C83E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334051" w:rsidP="006C6CB7" w:rsidRDefault="00C6612B" w14:paraId="5FF5CEA7" w14:textId="0C811147">
            <w:pPr>
              <w:pStyle w:val="ListParagraph"/>
              <w:numPr>
                <w:ilvl w:val="0"/>
                <w:numId w:val="27"/>
              </w:numPr>
              <w:spacing w:after="120" w:line="240" w:lineRule="auto"/>
              <w:rPr>
                <w:rFonts w:eastAsia="Arial" w:cs="Times New Roman"/>
              </w:rPr>
            </w:pPr>
            <w:r w:rsidRPr="006C6CB7">
              <w:rPr>
                <w:rFonts w:eastAsia="Arial" w:cs="Times New Roman"/>
              </w:rPr>
              <w:t xml:space="preserve">CTE W </w:t>
            </w:r>
            <w:r w:rsidRPr="005D192E" w:rsidR="00334051">
              <w:t>5.1.1 Describe types of welding current and polarity.</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34051" w:rsidP="00334051" w:rsidRDefault="00334051" w14:paraId="7405C66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34051" w:rsidP="00334051" w:rsidRDefault="00334051" w14:paraId="1C98CF7C" w14:textId="77777777">
            <w:pPr>
              <w:rPr>
                <w:rFonts w:eastAsia="Arial" w:cs="Times New Roman"/>
                <w:color w:val="auto"/>
              </w:rPr>
            </w:pPr>
          </w:p>
        </w:tc>
      </w:tr>
      <w:tr w:rsidRPr="002602C7" w:rsidR="00334051" w:rsidTr="0026333C" w14:paraId="08A64A6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334051" w:rsidP="006C6CB7" w:rsidRDefault="00C6612B" w14:paraId="513D86DE" w14:textId="4E807582">
            <w:pPr>
              <w:pStyle w:val="ListParagraph"/>
              <w:numPr>
                <w:ilvl w:val="0"/>
                <w:numId w:val="27"/>
              </w:numPr>
              <w:spacing w:after="120" w:line="240" w:lineRule="auto"/>
              <w:rPr>
                <w:rFonts w:eastAsia="Arial" w:cs="Times New Roman"/>
                <w:szCs w:val="24"/>
              </w:rPr>
            </w:pPr>
            <w:r w:rsidRPr="006C6CB7">
              <w:rPr>
                <w:rFonts w:eastAsia="Arial" w:cs="Times New Roman"/>
              </w:rPr>
              <w:lastRenderedPageBreak/>
              <w:t xml:space="preserve">CTE W </w:t>
            </w:r>
            <w:r w:rsidRPr="005D192E" w:rsidR="00334051">
              <w:t>5.1.2 Perform safety inspections of SMAW equipment and accessories.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34051" w:rsidP="00334051" w:rsidRDefault="00334051" w14:paraId="406BCAD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34051" w:rsidP="00334051" w:rsidRDefault="00334051" w14:paraId="02516BEE" w14:textId="77777777">
            <w:pPr>
              <w:rPr>
                <w:rFonts w:eastAsia="Arial" w:cs="Times New Roman"/>
                <w:color w:val="auto"/>
              </w:rPr>
            </w:pPr>
          </w:p>
        </w:tc>
      </w:tr>
      <w:tr w:rsidRPr="002602C7" w:rsidR="00334051" w:rsidTr="0026333C" w14:paraId="0254E80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334051" w:rsidP="006C6CB7" w:rsidRDefault="00C6612B" w14:paraId="6E81FD95" w14:textId="3128D637">
            <w:pPr>
              <w:pStyle w:val="ListParagraph"/>
              <w:numPr>
                <w:ilvl w:val="0"/>
                <w:numId w:val="27"/>
              </w:numPr>
              <w:spacing w:after="120" w:line="240" w:lineRule="auto"/>
              <w:rPr>
                <w:rFonts w:eastAsia="Arial" w:cs="Times New Roman"/>
              </w:rPr>
            </w:pPr>
            <w:r w:rsidRPr="006C6CB7">
              <w:rPr>
                <w:rFonts w:eastAsia="Arial" w:cs="Times New Roman"/>
              </w:rPr>
              <w:t xml:space="preserve">CTE W </w:t>
            </w:r>
            <w:r w:rsidRPr="005D192E" w:rsidR="00334051">
              <w:t>5.1.3 Maintain SMAW equipment and accessories.</w:t>
            </w:r>
          </w:p>
        </w:tc>
        <w:tc>
          <w:tcPr>
            <w:tcW w:w="866" w:type="pct"/>
            <w:tcBorders>
              <w:top w:val="single" w:color="417FD0" w:sz="4" w:space="0"/>
              <w:left w:val="single" w:color="417FD0" w:sz="4" w:space="0"/>
              <w:bottom w:val="single" w:color="417FD0" w:sz="4" w:space="0"/>
              <w:right w:val="single" w:color="417FD0" w:sz="4" w:space="0"/>
            </w:tcBorders>
          </w:tcPr>
          <w:p w:rsidR="00334051" w:rsidP="00334051" w:rsidRDefault="00334051" w14:paraId="0BEA20A1"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34051" w:rsidP="00334051" w:rsidRDefault="00334051" w14:paraId="2FF26D39" w14:textId="77777777">
            <w:pPr>
              <w:rPr>
                <w:rFonts w:eastAsia="Arial" w:cs="Times New Roman"/>
                <w:color w:val="auto"/>
              </w:rPr>
            </w:pPr>
          </w:p>
        </w:tc>
      </w:tr>
    </w:tbl>
    <w:p w:rsidR="007F29B3" w:rsidP="00AC0178" w:rsidRDefault="007F29B3" w14:paraId="3F4074CB" w14:textId="77777777">
      <w:pPr>
        <w:rPr>
          <w:highlight w:val="yellow"/>
        </w:rPr>
      </w:pPr>
    </w:p>
    <w:p w:rsidR="00D05CAD" w:rsidP="00D05CAD" w:rsidRDefault="00D05CAD" w14:paraId="6E9754CD" w14:textId="5B84D4E4">
      <w:pPr>
        <w:pStyle w:val="Heading3"/>
      </w:pPr>
      <w:r w:rsidRPr="00E45FFA">
        <w:t xml:space="preserve">Performance Standard </w:t>
      </w:r>
      <w:r>
        <w:t xml:space="preserve">5.2: </w:t>
      </w:r>
      <w:r w:rsidRPr="00D05CAD">
        <w:t>SMAW on Carbon Steel</w:t>
      </w:r>
    </w:p>
    <w:tbl>
      <w:tblPr>
        <w:tblStyle w:val="ProposalTable"/>
        <w:tblW w:w="5000" w:type="pct"/>
        <w:tblLook w:val="04A0" w:firstRow="1" w:lastRow="0" w:firstColumn="1" w:lastColumn="0" w:noHBand="0" w:noVBand="1"/>
      </w:tblPr>
      <w:tblGrid>
        <w:gridCol w:w="6502"/>
        <w:gridCol w:w="2492"/>
        <w:gridCol w:w="5396"/>
      </w:tblGrid>
      <w:tr w:rsidRPr="002602C7" w:rsidR="00D05CAD" w:rsidTr="0026333C" w14:paraId="0609038E"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05CAD" w:rsidP="0026333C" w:rsidRDefault="00D05CAD" w14:paraId="3E9D3110"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05CAD" w:rsidP="0026333C" w:rsidRDefault="00D05CAD" w14:paraId="2F6FFE91"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05CAD" w:rsidP="0026333C" w:rsidRDefault="00D05CAD" w14:paraId="7685CCA6" w14:textId="77777777">
            <w:pPr>
              <w:jc w:val="center"/>
              <w:rPr>
                <w:rFonts w:eastAsia="Arial" w:cs="Times New Roman"/>
                <w:color w:val="3B3B3B"/>
              </w:rPr>
            </w:pPr>
            <w:r>
              <w:rPr>
                <w:rFonts w:eastAsia="Arial" w:cs="Times New Roman"/>
                <w:color w:val="3B3B3B"/>
              </w:rPr>
              <w:t>Justification or Comments</w:t>
            </w:r>
          </w:p>
        </w:tc>
      </w:tr>
      <w:tr w:rsidRPr="002602C7" w:rsidR="00FB1EDD" w:rsidTr="0026333C" w14:paraId="1EDE27B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FB1EDD" w:rsidP="006C6CB7" w:rsidRDefault="00C6612B" w14:paraId="22DA0CD2" w14:textId="06AEDB98">
            <w:pPr>
              <w:pStyle w:val="ListParagraph"/>
              <w:numPr>
                <w:ilvl w:val="0"/>
                <w:numId w:val="28"/>
              </w:numPr>
              <w:spacing w:after="120" w:line="240" w:lineRule="auto"/>
              <w:rPr>
                <w:rFonts w:eastAsia="Arial" w:cs="Times New Roman"/>
              </w:rPr>
            </w:pPr>
            <w:r w:rsidRPr="006C6CB7">
              <w:rPr>
                <w:rFonts w:eastAsia="Arial" w:cs="Times New Roman"/>
              </w:rPr>
              <w:t xml:space="preserve">CTE W </w:t>
            </w:r>
            <w:r w:rsidRPr="00E0406B" w:rsidR="00FB1EDD">
              <w:t>5.2.1 Set up for SMAW operations.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FB1EDD" w:rsidP="00FB1EDD" w:rsidRDefault="00FB1EDD" w14:paraId="222A8A8A"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EDD" w:rsidP="00FB1EDD" w:rsidRDefault="00FB1EDD" w14:paraId="55119717" w14:textId="77777777">
            <w:pPr>
              <w:rPr>
                <w:rFonts w:eastAsia="Arial" w:cs="Times New Roman"/>
                <w:color w:val="auto"/>
              </w:rPr>
            </w:pPr>
          </w:p>
        </w:tc>
      </w:tr>
      <w:tr w:rsidRPr="002602C7" w:rsidR="00FB1EDD" w:rsidTr="0026333C" w14:paraId="131D501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FB1EDD" w:rsidP="006C6CB7" w:rsidRDefault="00C6612B" w14:paraId="4BA699EE" w14:textId="7D2B0100">
            <w:pPr>
              <w:pStyle w:val="ListParagraph"/>
              <w:numPr>
                <w:ilvl w:val="0"/>
                <w:numId w:val="28"/>
              </w:numPr>
              <w:spacing w:after="120" w:line="240" w:lineRule="auto"/>
              <w:rPr>
                <w:rFonts w:eastAsia="Arial" w:cs="Times New Roman"/>
                <w:szCs w:val="24"/>
              </w:rPr>
            </w:pPr>
            <w:r w:rsidRPr="006C6CB7">
              <w:rPr>
                <w:rFonts w:eastAsia="Arial" w:cs="Times New Roman"/>
              </w:rPr>
              <w:t xml:space="preserve">CTE W </w:t>
            </w:r>
            <w:r w:rsidRPr="00E0406B" w:rsidR="00FB1EDD">
              <w:t>5.2.2 Perform welds by operating SMAW equipment.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FB1EDD" w:rsidP="00FB1EDD" w:rsidRDefault="00FB1EDD" w14:paraId="516C225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EDD" w:rsidP="00FB1EDD" w:rsidRDefault="00FB1EDD" w14:paraId="3C6F40FF" w14:textId="77777777">
            <w:pPr>
              <w:rPr>
                <w:rFonts w:eastAsia="Arial" w:cs="Times New Roman"/>
                <w:color w:val="auto"/>
              </w:rPr>
            </w:pPr>
          </w:p>
        </w:tc>
      </w:tr>
      <w:tr w:rsidRPr="002602C7" w:rsidR="00FB1EDD" w:rsidTr="0026333C" w14:paraId="21BFE37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FB1EDD" w:rsidP="006C6CB7" w:rsidRDefault="00C6612B" w14:paraId="6696CAA3" w14:textId="75D25256">
            <w:pPr>
              <w:pStyle w:val="ListParagraph"/>
              <w:numPr>
                <w:ilvl w:val="0"/>
                <w:numId w:val="28"/>
              </w:numPr>
              <w:spacing w:after="120" w:line="240" w:lineRule="auto"/>
              <w:rPr>
                <w:rFonts w:eastAsia="Arial" w:cs="Times New Roman"/>
              </w:rPr>
            </w:pPr>
            <w:r w:rsidRPr="006C6CB7">
              <w:rPr>
                <w:rFonts w:eastAsia="Arial" w:cs="Times New Roman"/>
              </w:rPr>
              <w:t xml:space="preserve">CTE W </w:t>
            </w:r>
            <w:r w:rsidRPr="00E0406B" w:rsidR="00FB1EDD">
              <w:t>5.2.3 Perform welds in the 1F position.</w:t>
            </w:r>
          </w:p>
        </w:tc>
        <w:tc>
          <w:tcPr>
            <w:tcW w:w="866" w:type="pct"/>
            <w:tcBorders>
              <w:top w:val="single" w:color="417FD0" w:sz="4" w:space="0"/>
              <w:left w:val="single" w:color="417FD0" w:sz="4" w:space="0"/>
              <w:bottom w:val="single" w:color="417FD0" w:sz="4" w:space="0"/>
              <w:right w:val="single" w:color="417FD0" w:sz="4" w:space="0"/>
            </w:tcBorders>
          </w:tcPr>
          <w:p w:rsidR="00FB1EDD" w:rsidP="00FB1EDD" w:rsidRDefault="00FB1EDD" w14:paraId="41E8BD36"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EDD" w:rsidP="00FB1EDD" w:rsidRDefault="00FB1EDD" w14:paraId="18AF8CF9" w14:textId="77777777">
            <w:pPr>
              <w:rPr>
                <w:rFonts w:eastAsia="Arial" w:cs="Times New Roman"/>
                <w:color w:val="auto"/>
              </w:rPr>
            </w:pPr>
          </w:p>
        </w:tc>
      </w:tr>
      <w:tr w:rsidRPr="002602C7" w:rsidR="00FB1EDD" w:rsidTr="0026333C" w14:paraId="75FAD43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FB1EDD" w:rsidP="006C6CB7" w:rsidRDefault="00C6612B" w14:paraId="5985BF6B" w14:textId="20AD9878">
            <w:pPr>
              <w:pStyle w:val="ListParagraph"/>
              <w:numPr>
                <w:ilvl w:val="0"/>
                <w:numId w:val="28"/>
              </w:numPr>
              <w:spacing w:after="120" w:line="240" w:lineRule="auto"/>
              <w:rPr>
                <w:rFonts w:eastAsia="Arial" w:cs="Times New Roman"/>
              </w:rPr>
            </w:pPr>
            <w:r w:rsidRPr="006C6CB7">
              <w:rPr>
                <w:rFonts w:eastAsia="Arial" w:cs="Times New Roman"/>
              </w:rPr>
              <w:t xml:space="preserve">CTE W </w:t>
            </w:r>
            <w:r w:rsidRPr="00E0406B" w:rsidR="00FB1EDD">
              <w:t>5.2.4 Perform welds in the 2F position.</w:t>
            </w:r>
          </w:p>
        </w:tc>
        <w:tc>
          <w:tcPr>
            <w:tcW w:w="866" w:type="pct"/>
            <w:tcBorders>
              <w:top w:val="single" w:color="417FD0" w:sz="4" w:space="0"/>
              <w:left w:val="single" w:color="417FD0" w:sz="4" w:space="0"/>
              <w:bottom w:val="single" w:color="417FD0" w:sz="4" w:space="0"/>
              <w:right w:val="single" w:color="417FD0" w:sz="4" w:space="0"/>
            </w:tcBorders>
          </w:tcPr>
          <w:p w:rsidR="00FB1EDD" w:rsidP="00FB1EDD" w:rsidRDefault="00FB1EDD" w14:paraId="7B0D4362"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EDD" w:rsidP="00FB1EDD" w:rsidRDefault="00FB1EDD" w14:paraId="46DF0CCC" w14:textId="77777777">
            <w:pPr>
              <w:rPr>
                <w:rFonts w:eastAsia="Arial" w:cs="Times New Roman"/>
                <w:color w:val="auto"/>
              </w:rPr>
            </w:pPr>
          </w:p>
        </w:tc>
      </w:tr>
      <w:tr w:rsidRPr="002602C7" w:rsidR="007B739F" w:rsidTr="0026333C" w14:paraId="33FB1D6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7B739F" w:rsidP="006C6CB7" w:rsidRDefault="00C6612B" w14:paraId="32ACF1BE" w14:textId="3EBEE45F">
            <w:pPr>
              <w:pStyle w:val="ListParagraph"/>
              <w:numPr>
                <w:ilvl w:val="0"/>
                <w:numId w:val="28"/>
              </w:numPr>
              <w:spacing w:after="120" w:line="240" w:lineRule="auto"/>
              <w:rPr>
                <w:rFonts w:eastAsia="Arial" w:cs="Times New Roman"/>
              </w:rPr>
            </w:pPr>
            <w:r w:rsidRPr="006C6CB7">
              <w:rPr>
                <w:rFonts w:eastAsia="Arial" w:cs="Times New Roman"/>
              </w:rPr>
              <w:t xml:space="preserve">CTE W </w:t>
            </w:r>
            <w:r w:rsidRPr="00682C67" w:rsidR="007B739F">
              <w:t>5.2.5</w:t>
            </w:r>
            <w:r w:rsidR="00BA3475">
              <w:t xml:space="preserve"> P</w:t>
            </w:r>
            <w:r w:rsidRPr="00BA3475" w:rsidR="00BA3475">
              <w:t>erform welds in the 3F position. </w:t>
            </w:r>
          </w:p>
        </w:tc>
        <w:tc>
          <w:tcPr>
            <w:tcW w:w="866" w:type="pct"/>
            <w:tcBorders>
              <w:top w:val="single" w:color="417FD0" w:sz="4" w:space="0"/>
              <w:left w:val="single" w:color="417FD0" w:sz="4" w:space="0"/>
              <w:bottom w:val="single" w:color="417FD0" w:sz="4" w:space="0"/>
              <w:right w:val="single" w:color="417FD0" w:sz="4" w:space="0"/>
            </w:tcBorders>
          </w:tcPr>
          <w:p w:rsidR="007B739F" w:rsidP="007B739F" w:rsidRDefault="007B739F" w14:paraId="2FC2C7E3"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B739F" w:rsidP="007B739F" w:rsidRDefault="007B739F" w14:paraId="5E7B1C57" w14:textId="77777777">
            <w:pPr>
              <w:rPr>
                <w:rFonts w:eastAsia="Arial" w:cs="Times New Roman"/>
                <w:color w:val="auto"/>
              </w:rPr>
            </w:pPr>
          </w:p>
        </w:tc>
      </w:tr>
      <w:tr w:rsidRPr="002602C7" w:rsidR="007B739F" w:rsidTr="0026333C" w14:paraId="3B9F436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40EFB" w:rsidR="007B739F" w:rsidP="006C6CB7" w:rsidRDefault="00C6612B" w14:paraId="43A30208" w14:textId="3C4BF3DE">
            <w:pPr>
              <w:pStyle w:val="ListParagraph"/>
              <w:numPr>
                <w:ilvl w:val="0"/>
                <w:numId w:val="28"/>
              </w:numPr>
              <w:spacing w:after="120" w:line="240" w:lineRule="auto"/>
            </w:pPr>
            <w:r w:rsidRPr="006C6CB7">
              <w:rPr>
                <w:rFonts w:eastAsia="Arial" w:cs="Times New Roman"/>
              </w:rPr>
              <w:t xml:space="preserve">CTE W </w:t>
            </w:r>
            <w:r w:rsidRPr="00682C67" w:rsidR="007B739F">
              <w:t>5.2.6</w:t>
            </w:r>
            <w:r w:rsidR="00B157C1">
              <w:t xml:space="preserve"> P</w:t>
            </w:r>
            <w:r w:rsidRPr="00B157C1" w:rsidR="00B157C1">
              <w:t>erform welds in the 1G position</w:t>
            </w:r>
            <w:r w:rsidR="00B157C1">
              <w:t>.</w:t>
            </w:r>
          </w:p>
        </w:tc>
        <w:tc>
          <w:tcPr>
            <w:tcW w:w="866" w:type="pct"/>
            <w:tcBorders>
              <w:top w:val="single" w:color="417FD0" w:sz="4" w:space="0"/>
              <w:left w:val="single" w:color="417FD0" w:sz="4" w:space="0"/>
              <w:bottom w:val="single" w:color="417FD0" w:sz="4" w:space="0"/>
              <w:right w:val="single" w:color="417FD0" w:sz="4" w:space="0"/>
            </w:tcBorders>
          </w:tcPr>
          <w:p w:rsidRPr="00357BCE" w:rsidR="007B739F" w:rsidP="007B739F" w:rsidRDefault="007B739F" w14:paraId="5F91C70B" w14:textId="77777777">
            <w:pPr>
              <w:jc w:val="center"/>
              <w:rPr>
                <w:rFonts w:eastAsia="Arial" w:cs="Times New Roman"/>
                <w:color w:val="auto"/>
              </w:rPr>
            </w:pPr>
            <w:r w:rsidRPr="00371743">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B739F" w:rsidP="007B739F" w:rsidRDefault="007B739F" w14:paraId="768DDE8A" w14:textId="77777777">
            <w:pPr>
              <w:rPr>
                <w:rFonts w:eastAsia="Arial" w:cs="Times New Roman"/>
                <w:color w:val="auto"/>
              </w:rPr>
            </w:pPr>
          </w:p>
        </w:tc>
      </w:tr>
      <w:tr w:rsidRPr="002602C7" w:rsidR="007B739F" w:rsidTr="0026333C" w14:paraId="5764F1B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82BB0" w:rsidR="007B739F" w:rsidP="006C6CB7" w:rsidRDefault="00053616" w14:paraId="67E99637" w14:textId="299CD457">
            <w:pPr>
              <w:pStyle w:val="ListParagraph"/>
              <w:numPr>
                <w:ilvl w:val="0"/>
                <w:numId w:val="28"/>
              </w:numPr>
              <w:spacing w:after="120" w:line="240" w:lineRule="auto"/>
            </w:pPr>
            <w:r w:rsidRPr="006C6CB7">
              <w:rPr>
                <w:rFonts w:eastAsia="Arial" w:cs="Times New Roman"/>
              </w:rPr>
              <w:t xml:space="preserve">CTE W </w:t>
            </w:r>
            <w:r w:rsidRPr="00682C67" w:rsidR="007B739F">
              <w:t>5.2.7</w:t>
            </w:r>
            <w:r w:rsidR="00B157C1">
              <w:t xml:space="preserve"> P</w:t>
            </w:r>
            <w:r w:rsidRPr="00B157C1" w:rsidR="00B157C1">
              <w:t xml:space="preserve">erform welds in the </w:t>
            </w:r>
            <w:r w:rsidR="00B157C1">
              <w:t>2</w:t>
            </w:r>
            <w:r w:rsidRPr="00B157C1" w:rsidR="00B157C1">
              <w:t>G position</w:t>
            </w:r>
            <w:r w:rsidR="00B157C1">
              <w:t>.</w:t>
            </w:r>
          </w:p>
        </w:tc>
        <w:tc>
          <w:tcPr>
            <w:tcW w:w="866" w:type="pct"/>
            <w:tcBorders>
              <w:top w:val="single" w:color="417FD0" w:sz="4" w:space="0"/>
              <w:left w:val="single" w:color="417FD0" w:sz="4" w:space="0"/>
              <w:bottom w:val="single" w:color="417FD0" w:sz="4" w:space="0"/>
              <w:right w:val="single" w:color="417FD0" w:sz="4" w:space="0"/>
            </w:tcBorders>
          </w:tcPr>
          <w:p w:rsidRPr="00357BCE" w:rsidR="007B739F" w:rsidP="007B739F" w:rsidRDefault="007B739F" w14:paraId="0734A6FB" w14:textId="77777777">
            <w:pPr>
              <w:jc w:val="center"/>
              <w:rPr>
                <w:rFonts w:eastAsia="Arial" w:cs="Times New Roman"/>
                <w:color w:val="auto"/>
              </w:rPr>
            </w:pPr>
            <w:r w:rsidRPr="00371743">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B739F" w:rsidP="007B739F" w:rsidRDefault="007B739F" w14:paraId="09F6AD59" w14:textId="77777777">
            <w:pPr>
              <w:rPr>
                <w:rFonts w:eastAsia="Arial" w:cs="Times New Roman"/>
                <w:color w:val="auto"/>
              </w:rPr>
            </w:pPr>
          </w:p>
        </w:tc>
      </w:tr>
      <w:tr w:rsidRPr="002602C7" w:rsidR="006741CB" w:rsidTr="0026333C" w14:paraId="01AD967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E0406B" w:rsidR="006741CB" w:rsidP="006C6CB7" w:rsidRDefault="00053616" w14:paraId="5808541A" w14:textId="008AC3A2">
            <w:pPr>
              <w:pStyle w:val="ListParagraph"/>
              <w:numPr>
                <w:ilvl w:val="0"/>
                <w:numId w:val="28"/>
              </w:numPr>
              <w:spacing w:after="120" w:line="240" w:lineRule="auto"/>
            </w:pPr>
            <w:r w:rsidRPr="006C6CB7">
              <w:rPr>
                <w:rFonts w:eastAsia="Arial" w:cs="Times New Roman"/>
              </w:rPr>
              <w:t xml:space="preserve">CTE W </w:t>
            </w:r>
            <w:r w:rsidRPr="00682C67" w:rsidR="006741CB">
              <w:t>5.2.8</w:t>
            </w:r>
            <w:r w:rsidRPr="006C6CB7" w:rsidR="006741CB">
              <w:rPr>
                <w:rFonts w:ascii="Franklin Gothic Book" w:hAnsi="Franklin Gothic Book"/>
                <w:color w:val="30302F"/>
                <w:sz w:val="22"/>
                <w:bdr w:val="none" w:color="auto" w:sz="0" w:space="0" w:frame="1"/>
              </w:rPr>
              <w:t xml:space="preserve"> </w:t>
            </w:r>
            <w:r w:rsidRPr="006C6CB7" w:rsidR="006741CB">
              <w:rPr>
                <w:bdr w:val="none" w:color="auto" w:sz="0" w:space="0" w:frame="1"/>
              </w:rPr>
              <w:t>P</w:t>
            </w:r>
            <w:r w:rsidRPr="00B157C1" w:rsidR="006741CB">
              <w:t>erform welds in the</w:t>
            </w:r>
            <w:r w:rsidR="006741CB">
              <w:t xml:space="preserve"> 3</w:t>
            </w:r>
            <w:r w:rsidRPr="00B157C1" w:rsidR="006741CB">
              <w:t>G position</w:t>
            </w:r>
            <w:r w:rsidR="006741CB">
              <w:t>.</w:t>
            </w:r>
          </w:p>
        </w:tc>
        <w:tc>
          <w:tcPr>
            <w:tcW w:w="866" w:type="pct"/>
            <w:tcBorders>
              <w:top w:val="single" w:color="417FD0" w:sz="4" w:space="0"/>
              <w:left w:val="single" w:color="417FD0" w:sz="4" w:space="0"/>
              <w:bottom w:val="single" w:color="417FD0" w:sz="4" w:space="0"/>
              <w:right w:val="single" w:color="417FD0" w:sz="4" w:space="0"/>
            </w:tcBorders>
          </w:tcPr>
          <w:p w:rsidRPr="00371743" w:rsidR="006741CB" w:rsidP="006741CB" w:rsidRDefault="006741CB" w14:paraId="528F41B6" w14:textId="426C27CD">
            <w:pPr>
              <w:jc w:val="center"/>
              <w:rPr>
                <w:rFonts w:eastAsia="Arial" w:cs="Times New Roman"/>
                <w:color w:val="auto"/>
              </w:rPr>
            </w:pPr>
            <w:r w:rsidRPr="004D635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741CB" w:rsidP="006741CB" w:rsidRDefault="006741CB" w14:paraId="5CD8BBE8" w14:textId="77777777">
            <w:pPr>
              <w:rPr>
                <w:rFonts w:eastAsia="Arial" w:cs="Times New Roman"/>
                <w:color w:val="auto"/>
              </w:rPr>
            </w:pPr>
          </w:p>
        </w:tc>
      </w:tr>
      <w:tr w:rsidRPr="002602C7" w:rsidR="006741CB" w:rsidTr="0026333C" w14:paraId="3263DEF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E0406B" w:rsidR="006741CB" w:rsidP="006C6CB7" w:rsidRDefault="00053616" w14:paraId="2E2A7F4D" w14:textId="667FCFE7">
            <w:pPr>
              <w:pStyle w:val="ListParagraph"/>
              <w:numPr>
                <w:ilvl w:val="0"/>
                <w:numId w:val="28"/>
              </w:numPr>
              <w:spacing w:after="120" w:line="240" w:lineRule="auto"/>
            </w:pPr>
            <w:r w:rsidRPr="006C6CB7">
              <w:rPr>
                <w:rFonts w:eastAsia="Arial" w:cs="Times New Roman"/>
              </w:rPr>
              <w:t xml:space="preserve">CTE W </w:t>
            </w:r>
            <w:r w:rsidRPr="00682C67" w:rsidR="006741CB">
              <w:t>5.2.9</w:t>
            </w:r>
            <w:r w:rsidR="006741CB">
              <w:t xml:space="preserve"> </w:t>
            </w:r>
            <w:r w:rsidRPr="006741CB" w:rsidR="006741CB">
              <w:t>Describe welds made in the 4F and 4G plate position. </w:t>
            </w:r>
          </w:p>
        </w:tc>
        <w:tc>
          <w:tcPr>
            <w:tcW w:w="866" w:type="pct"/>
            <w:tcBorders>
              <w:top w:val="single" w:color="417FD0" w:sz="4" w:space="0"/>
              <w:left w:val="single" w:color="417FD0" w:sz="4" w:space="0"/>
              <w:bottom w:val="single" w:color="417FD0" w:sz="4" w:space="0"/>
              <w:right w:val="single" w:color="417FD0" w:sz="4" w:space="0"/>
            </w:tcBorders>
          </w:tcPr>
          <w:p w:rsidRPr="00371743" w:rsidR="006741CB" w:rsidP="006741CB" w:rsidRDefault="006741CB" w14:paraId="2F627056" w14:textId="4A3FC494">
            <w:pPr>
              <w:jc w:val="center"/>
              <w:rPr>
                <w:rFonts w:eastAsia="Arial" w:cs="Times New Roman"/>
                <w:color w:val="auto"/>
              </w:rPr>
            </w:pPr>
            <w:r w:rsidRPr="004D635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741CB" w:rsidP="006741CB" w:rsidRDefault="006741CB" w14:paraId="6E7C5208" w14:textId="77777777">
            <w:pPr>
              <w:rPr>
                <w:rFonts w:eastAsia="Arial" w:cs="Times New Roman"/>
                <w:color w:val="auto"/>
              </w:rPr>
            </w:pPr>
          </w:p>
        </w:tc>
      </w:tr>
      <w:tr w:rsidRPr="002602C7" w:rsidR="006741CB" w:rsidTr="0026333C" w14:paraId="0108D9C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E0406B" w:rsidR="006741CB" w:rsidP="006C6CB7" w:rsidRDefault="00053616" w14:paraId="6B06547F" w14:textId="5057B7A5">
            <w:pPr>
              <w:pStyle w:val="ListParagraph"/>
              <w:numPr>
                <w:ilvl w:val="0"/>
                <w:numId w:val="28"/>
              </w:numPr>
              <w:spacing w:after="120" w:line="240" w:lineRule="auto"/>
            </w:pPr>
            <w:r w:rsidRPr="006C6CB7">
              <w:rPr>
                <w:rFonts w:eastAsia="Arial" w:cs="Times New Roman"/>
              </w:rPr>
              <w:t xml:space="preserve">CTE W </w:t>
            </w:r>
            <w:r w:rsidRPr="00682C67" w:rsidR="006741CB">
              <w:t>5.2.10</w:t>
            </w:r>
            <w:r w:rsidR="006741CB">
              <w:t xml:space="preserve"> </w:t>
            </w:r>
            <w:r w:rsidRPr="006741CB" w:rsidR="006741CB">
              <w:t>Identify 2G, 5G, and 6G pipe welding positions. </w:t>
            </w:r>
          </w:p>
        </w:tc>
        <w:tc>
          <w:tcPr>
            <w:tcW w:w="866" w:type="pct"/>
            <w:tcBorders>
              <w:top w:val="single" w:color="417FD0" w:sz="4" w:space="0"/>
              <w:left w:val="single" w:color="417FD0" w:sz="4" w:space="0"/>
              <w:bottom w:val="single" w:color="417FD0" w:sz="4" w:space="0"/>
              <w:right w:val="single" w:color="417FD0" w:sz="4" w:space="0"/>
            </w:tcBorders>
          </w:tcPr>
          <w:p w:rsidRPr="00371743" w:rsidR="006741CB" w:rsidP="006741CB" w:rsidRDefault="006741CB" w14:paraId="6CE47EC6" w14:textId="0B654B31">
            <w:pPr>
              <w:jc w:val="center"/>
              <w:rPr>
                <w:rFonts w:eastAsia="Arial" w:cs="Times New Roman"/>
                <w:color w:val="auto"/>
              </w:rPr>
            </w:pPr>
            <w:r w:rsidRPr="004D635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741CB" w:rsidP="006741CB" w:rsidRDefault="006741CB" w14:paraId="14E06ED7" w14:textId="77777777">
            <w:pPr>
              <w:rPr>
                <w:rFonts w:eastAsia="Arial" w:cs="Times New Roman"/>
                <w:color w:val="auto"/>
              </w:rPr>
            </w:pPr>
          </w:p>
        </w:tc>
      </w:tr>
    </w:tbl>
    <w:p w:rsidRPr="00305789" w:rsidR="007B739F" w:rsidP="007B739F" w:rsidRDefault="007B739F" w14:paraId="22817749" w14:textId="11A261C8">
      <w:pPr>
        <w:pStyle w:val="Heading1"/>
        <w:rPr>
          <w:iCs/>
          <w:highlight w:val="yellow"/>
        </w:rPr>
      </w:pPr>
      <w:r w:rsidRPr="00BD78A6">
        <w:lastRenderedPageBreak/>
        <w:t>overarching standard</w:t>
      </w:r>
      <w:r>
        <w:t xml:space="preserve">: Welding – 6.0: </w:t>
      </w:r>
      <w:r w:rsidRPr="00D3239C" w:rsidR="00D3239C">
        <w:t>WIRE-FEED PROCESSES</w:t>
      </w:r>
    </w:p>
    <w:p w:rsidR="007B739F" w:rsidP="007B739F" w:rsidRDefault="007B739F" w14:paraId="5BC9FA6B" w14:textId="54DEB311">
      <w:pPr>
        <w:pStyle w:val="Heading3"/>
      </w:pPr>
      <w:r w:rsidRPr="00E45FFA">
        <w:t xml:space="preserve">Performance Standard </w:t>
      </w:r>
      <w:r w:rsidR="00D3239C">
        <w:t>6</w:t>
      </w:r>
      <w:r>
        <w:t xml:space="preserve">.1: </w:t>
      </w:r>
      <w:r w:rsidRPr="00D3239C" w:rsidR="00D3239C">
        <w:t>Safety Procedures for GMAW/Wire-Feed</w:t>
      </w:r>
    </w:p>
    <w:tbl>
      <w:tblPr>
        <w:tblStyle w:val="ProposalTable"/>
        <w:tblW w:w="5000" w:type="pct"/>
        <w:tblLook w:val="04A0" w:firstRow="1" w:lastRow="0" w:firstColumn="1" w:lastColumn="0" w:noHBand="0" w:noVBand="1"/>
      </w:tblPr>
      <w:tblGrid>
        <w:gridCol w:w="6502"/>
        <w:gridCol w:w="2492"/>
        <w:gridCol w:w="5396"/>
      </w:tblGrid>
      <w:tr w:rsidRPr="002602C7" w:rsidR="007B739F" w:rsidTr="0026333C" w14:paraId="0A32BEE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7B739F" w:rsidP="0026333C" w:rsidRDefault="007B739F" w14:paraId="6E98BEF9"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7B739F" w:rsidP="0026333C" w:rsidRDefault="007B739F" w14:paraId="74E34A12"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7B739F" w:rsidP="0026333C" w:rsidRDefault="007B739F" w14:paraId="4E9D78DE" w14:textId="77777777">
            <w:pPr>
              <w:jc w:val="center"/>
              <w:rPr>
                <w:rFonts w:eastAsia="Arial" w:cs="Times New Roman"/>
                <w:color w:val="3B3B3B"/>
              </w:rPr>
            </w:pPr>
            <w:r>
              <w:rPr>
                <w:rFonts w:eastAsia="Arial" w:cs="Times New Roman"/>
                <w:color w:val="3B3B3B"/>
              </w:rPr>
              <w:t>Justification or Comments</w:t>
            </w:r>
          </w:p>
        </w:tc>
      </w:tr>
      <w:tr w:rsidRPr="002602C7" w:rsidR="00AB3670" w:rsidTr="0026333C" w14:paraId="07A5CF1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AB3670" w:rsidP="006C6CB7" w:rsidRDefault="00053616" w14:paraId="57D19C99" w14:textId="12F4FFA2">
            <w:pPr>
              <w:pStyle w:val="ListParagraph"/>
              <w:numPr>
                <w:ilvl w:val="0"/>
                <w:numId w:val="29"/>
              </w:numPr>
              <w:spacing w:after="120" w:line="240" w:lineRule="auto"/>
              <w:rPr>
                <w:rFonts w:eastAsia="Arial" w:cs="Times New Roman"/>
              </w:rPr>
            </w:pPr>
            <w:r w:rsidRPr="006C6CB7">
              <w:rPr>
                <w:rFonts w:eastAsia="Arial" w:cs="Times New Roman"/>
              </w:rPr>
              <w:t xml:space="preserve">CTE W </w:t>
            </w:r>
            <w:r w:rsidRPr="00453F60" w:rsidR="00AB3670">
              <w:t>6.1.1 Describe the use of GMAW equipment.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AB3670" w:rsidP="00AB3670" w:rsidRDefault="00AB3670" w14:paraId="1F7171C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B3670" w:rsidP="00AB3670" w:rsidRDefault="00AB3670" w14:paraId="5E268AC0" w14:textId="77777777">
            <w:pPr>
              <w:rPr>
                <w:rFonts w:eastAsia="Arial" w:cs="Times New Roman"/>
                <w:color w:val="auto"/>
              </w:rPr>
            </w:pPr>
          </w:p>
        </w:tc>
      </w:tr>
      <w:tr w:rsidRPr="002602C7" w:rsidR="00AB3670" w:rsidTr="0026333C" w14:paraId="5F056A4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AB3670" w:rsidP="006C6CB7" w:rsidRDefault="00053616" w14:paraId="7F05F83F" w14:textId="5BFF947C">
            <w:pPr>
              <w:pStyle w:val="ListParagraph"/>
              <w:numPr>
                <w:ilvl w:val="0"/>
                <w:numId w:val="29"/>
              </w:numPr>
              <w:spacing w:after="120" w:line="240" w:lineRule="auto"/>
              <w:rPr>
                <w:rFonts w:eastAsia="Arial" w:cs="Times New Roman"/>
                <w:szCs w:val="24"/>
              </w:rPr>
            </w:pPr>
            <w:r w:rsidRPr="006C6CB7">
              <w:rPr>
                <w:rFonts w:eastAsia="Arial" w:cs="Times New Roman"/>
              </w:rPr>
              <w:t xml:space="preserve">CTE W </w:t>
            </w:r>
            <w:r w:rsidRPr="00453F60" w:rsidR="00AB3670">
              <w:t>6.1.2 Describe GMAW transfer modes (e.g., spray transfer, globular, short circuit, pulse).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AB3670" w:rsidP="00AB3670" w:rsidRDefault="00AB3670" w14:paraId="23117BC1"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B3670" w:rsidP="00AB3670" w:rsidRDefault="00AB3670" w14:paraId="70C5601F" w14:textId="77777777">
            <w:pPr>
              <w:rPr>
                <w:rFonts w:eastAsia="Arial" w:cs="Times New Roman"/>
                <w:color w:val="auto"/>
              </w:rPr>
            </w:pPr>
          </w:p>
        </w:tc>
      </w:tr>
      <w:tr w:rsidRPr="002602C7" w:rsidR="00AB3670" w:rsidTr="0026333C" w14:paraId="18DD82A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AB3670" w:rsidP="006C6CB7" w:rsidRDefault="00053616" w14:paraId="6DCA86D8" w14:textId="76F04072">
            <w:pPr>
              <w:pStyle w:val="ListParagraph"/>
              <w:numPr>
                <w:ilvl w:val="0"/>
                <w:numId w:val="29"/>
              </w:numPr>
              <w:spacing w:after="120" w:line="240" w:lineRule="auto"/>
              <w:rPr>
                <w:rFonts w:eastAsia="Arial" w:cs="Times New Roman"/>
              </w:rPr>
            </w:pPr>
            <w:r w:rsidRPr="006C6CB7">
              <w:rPr>
                <w:rFonts w:eastAsia="Arial" w:cs="Times New Roman"/>
              </w:rPr>
              <w:t xml:space="preserve">CTE W </w:t>
            </w:r>
            <w:r w:rsidRPr="00453F60" w:rsidR="00AB3670">
              <w:t>6.1.3 Perform safety inspections of GMAW equipment and accessories.</w:t>
            </w:r>
          </w:p>
        </w:tc>
        <w:tc>
          <w:tcPr>
            <w:tcW w:w="866" w:type="pct"/>
            <w:tcBorders>
              <w:top w:val="single" w:color="417FD0" w:sz="4" w:space="0"/>
              <w:left w:val="single" w:color="417FD0" w:sz="4" w:space="0"/>
              <w:bottom w:val="single" w:color="417FD0" w:sz="4" w:space="0"/>
              <w:right w:val="single" w:color="417FD0" w:sz="4" w:space="0"/>
            </w:tcBorders>
          </w:tcPr>
          <w:p w:rsidR="00AB3670" w:rsidP="00AB3670" w:rsidRDefault="00AB3670" w14:paraId="0DA40C00"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B3670" w:rsidP="00AB3670" w:rsidRDefault="00AB3670" w14:paraId="696D1578" w14:textId="77777777">
            <w:pPr>
              <w:rPr>
                <w:rFonts w:eastAsia="Arial" w:cs="Times New Roman"/>
                <w:color w:val="auto"/>
              </w:rPr>
            </w:pPr>
          </w:p>
        </w:tc>
      </w:tr>
      <w:tr w:rsidRPr="002602C7" w:rsidR="00AB3670" w:rsidTr="0026333C" w14:paraId="5497BBE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AB3670" w:rsidP="006C6CB7" w:rsidRDefault="00053616" w14:paraId="0F2425CA" w14:textId="79E548BA">
            <w:pPr>
              <w:pStyle w:val="ListParagraph"/>
              <w:numPr>
                <w:ilvl w:val="0"/>
                <w:numId w:val="29"/>
              </w:numPr>
              <w:spacing w:after="120" w:line="240" w:lineRule="auto"/>
            </w:pPr>
            <w:r w:rsidRPr="006C6CB7">
              <w:rPr>
                <w:rFonts w:eastAsia="Arial" w:cs="Times New Roman"/>
              </w:rPr>
              <w:t xml:space="preserve">CTE W </w:t>
            </w:r>
            <w:r w:rsidRPr="00453F60" w:rsidR="00AB3670">
              <w:t>6.1.4 Maintain GMAW equipment and accessories.</w:t>
            </w:r>
          </w:p>
        </w:tc>
        <w:tc>
          <w:tcPr>
            <w:tcW w:w="866" w:type="pct"/>
            <w:tcBorders>
              <w:top w:val="single" w:color="417FD0" w:sz="4" w:space="0"/>
              <w:left w:val="single" w:color="417FD0" w:sz="4" w:space="0"/>
              <w:bottom w:val="single" w:color="417FD0" w:sz="4" w:space="0"/>
              <w:right w:val="single" w:color="417FD0" w:sz="4" w:space="0"/>
            </w:tcBorders>
          </w:tcPr>
          <w:p w:rsidRPr="00357BCE" w:rsidR="00AB3670" w:rsidP="00AB3670" w:rsidRDefault="00AB3670" w14:paraId="78CA5E04" w14:textId="1B6DE51F">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B3670" w:rsidP="00AB3670" w:rsidRDefault="00AB3670" w14:paraId="0685C308" w14:textId="77777777">
            <w:pPr>
              <w:rPr>
                <w:rFonts w:eastAsia="Arial" w:cs="Times New Roman"/>
                <w:color w:val="auto"/>
              </w:rPr>
            </w:pPr>
          </w:p>
        </w:tc>
      </w:tr>
      <w:tr w:rsidRPr="002602C7" w:rsidR="00AB3670" w:rsidTr="0026333C" w14:paraId="11E0DBE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AB3670" w:rsidP="006C6CB7" w:rsidRDefault="00053616" w14:paraId="46178653" w14:textId="6C23F663">
            <w:pPr>
              <w:pStyle w:val="ListParagraph"/>
              <w:numPr>
                <w:ilvl w:val="0"/>
                <w:numId w:val="29"/>
              </w:numPr>
              <w:spacing w:after="120" w:line="240" w:lineRule="auto"/>
            </w:pPr>
            <w:r w:rsidRPr="006C6CB7">
              <w:rPr>
                <w:rFonts w:eastAsia="Arial" w:cs="Times New Roman"/>
              </w:rPr>
              <w:t xml:space="preserve">CTE W </w:t>
            </w:r>
            <w:r w:rsidRPr="00453F60" w:rsidR="00AB3670">
              <w:t>6.1.5 Demonstrate safe startup, shutdown, disassembly, and cylinder exchange procedures for GMAW equipment.</w:t>
            </w:r>
          </w:p>
        </w:tc>
        <w:tc>
          <w:tcPr>
            <w:tcW w:w="866" w:type="pct"/>
            <w:tcBorders>
              <w:top w:val="single" w:color="417FD0" w:sz="4" w:space="0"/>
              <w:left w:val="single" w:color="417FD0" w:sz="4" w:space="0"/>
              <w:bottom w:val="single" w:color="417FD0" w:sz="4" w:space="0"/>
              <w:right w:val="single" w:color="417FD0" w:sz="4" w:space="0"/>
            </w:tcBorders>
          </w:tcPr>
          <w:p w:rsidRPr="00357BCE" w:rsidR="00AB3670" w:rsidP="00AB3670" w:rsidRDefault="00AB3670" w14:paraId="0F8906AE" w14:textId="61FB9A5F">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B3670" w:rsidP="00AB3670" w:rsidRDefault="00AB3670" w14:paraId="16D2039A" w14:textId="77777777">
            <w:pPr>
              <w:rPr>
                <w:rFonts w:eastAsia="Arial" w:cs="Times New Roman"/>
                <w:color w:val="auto"/>
              </w:rPr>
            </w:pPr>
          </w:p>
        </w:tc>
      </w:tr>
    </w:tbl>
    <w:p w:rsidR="007B739F" w:rsidP="007B739F" w:rsidRDefault="007B739F" w14:paraId="04E9DCEB" w14:textId="77777777">
      <w:pPr>
        <w:rPr>
          <w:highlight w:val="yellow"/>
        </w:rPr>
      </w:pPr>
    </w:p>
    <w:p w:rsidR="00AB3670" w:rsidP="00AB3670" w:rsidRDefault="00AB3670" w14:paraId="0FF8BC26" w14:textId="203CD01E">
      <w:pPr>
        <w:pStyle w:val="Heading3"/>
      </w:pPr>
      <w:r w:rsidRPr="00E45FFA">
        <w:t xml:space="preserve">Performance Standard </w:t>
      </w:r>
      <w:r>
        <w:t>6.</w:t>
      </w:r>
      <w:r w:rsidR="0041186C">
        <w:t>2</w:t>
      </w:r>
      <w:r>
        <w:t xml:space="preserve">: </w:t>
      </w:r>
      <w:r w:rsidRPr="0041186C" w:rsidR="0041186C">
        <w:t>GMAW-S/Wire-Feed on Carbon Steel</w:t>
      </w:r>
    </w:p>
    <w:tbl>
      <w:tblPr>
        <w:tblStyle w:val="ProposalTable"/>
        <w:tblW w:w="5000" w:type="pct"/>
        <w:tblLook w:val="04A0" w:firstRow="1" w:lastRow="0" w:firstColumn="1" w:lastColumn="0" w:noHBand="0" w:noVBand="1"/>
      </w:tblPr>
      <w:tblGrid>
        <w:gridCol w:w="6502"/>
        <w:gridCol w:w="2492"/>
        <w:gridCol w:w="5396"/>
      </w:tblGrid>
      <w:tr w:rsidRPr="002602C7" w:rsidR="00AB3670" w:rsidTr="0026333C" w14:paraId="13BBCFFB"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AB3670" w:rsidP="0026333C" w:rsidRDefault="00AB3670" w14:paraId="5456B088"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AB3670" w:rsidP="0026333C" w:rsidRDefault="00AB3670" w14:paraId="1CBF2A2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AB3670" w:rsidP="0026333C" w:rsidRDefault="00AB3670" w14:paraId="6CBFC37F" w14:textId="77777777">
            <w:pPr>
              <w:jc w:val="center"/>
              <w:rPr>
                <w:rFonts w:eastAsia="Arial" w:cs="Times New Roman"/>
                <w:color w:val="3B3B3B"/>
              </w:rPr>
            </w:pPr>
            <w:r>
              <w:rPr>
                <w:rFonts w:eastAsia="Arial" w:cs="Times New Roman"/>
                <w:color w:val="3B3B3B"/>
              </w:rPr>
              <w:t>Justification or Comments</w:t>
            </w:r>
          </w:p>
        </w:tc>
      </w:tr>
      <w:tr w:rsidRPr="002602C7" w:rsidR="0041186C" w:rsidTr="0026333C" w14:paraId="49BDCF7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41186C" w:rsidP="006C6CB7" w:rsidRDefault="00053616" w14:paraId="272698F1" w14:textId="3AB026AE">
            <w:pPr>
              <w:pStyle w:val="ListParagraph"/>
              <w:numPr>
                <w:ilvl w:val="0"/>
                <w:numId w:val="30"/>
              </w:numPr>
              <w:spacing w:after="120" w:line="240" w:lineRule="auto"/>
              <w:rPr>
                <w:rFonts w:eastAsia="Arial" w:cs="Times New Roman"/>
              </w:rPr>
            </w:pPr>
            <w:r w:rsidRPr="006C6CB7">
              <w:rPr>
                <w:rFonts w:eastAsia="Arial" w:cs="Times New Roman"/>
              </w:rPr>
              <w:t xml:space="preserve">CTE W </w:t>
            </w:r>
            <w:r w:rsidRPr="009F6665" w:rsidR="0041186C">
              <w:t>6.2.1 Set up for GMAW-S operations.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1186C" w:rsidP="0041186C" w:rsidRDefault="0041186C" w14:paraId="0EC6175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1186C" w:rsidP="0041186C" w:rsidRDefault="0041186C" w14:paraId="607A2A83" w14:textId="77777777">
            <w:pPr>
              <w:rPr>
                <w:rFonts w:eastAsia="Arial" w:cs="Times New Roman"/>
                <w:color w:val="auto"/>
              </w:rPr>
            </w:pPr>
          </w:p>
        </w:tc>
      </w:tr>
      <w:tr w:rsidRPr="002602C7" w:rsidR="0041186C" w:rsidTr="0026333C" w14:paraId="1D9DF76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41186C" w:rsidP="006C6CB7" w:rsidRDefault="00053616" w14:paraId="11CDB778" w14:textId="12C8BEA6">
            <w:pPr>
              <w:pStyle w:val="ListParagraph"/>
              <w:numPr>
                <w:ilvl w:val="0"/>
                <w:numId w:val="30"/>
              </w:numPr>
              <w:spacing w:after="120" w:line="240" w:lineRule="auto"/>
              <w:rPr>
                <w:rFonts w:eastAsia="Arial" w:cs="Times New Roman"/>
                <w:szCs w:val="24"/>
              </w:rPr>
            </w:pPr>
            <w:r w:rsidRPr="006C6CB7">
              <w:rPr>
                <w:rFonts w:eastAsia="Arial" w:cs="Times New Roman"/>
              </w:rPr>
              <w:t xml:space="preserve">CTE W </w:t>
            </w:r>
            <w:r w:rsidRPr="009F6665" w:rsidR="0041186C">
              <w:t>6.2.2 Perform welds by operating GMAW-S equipment.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1186C" w:rsidP="0041186C" w:rsidRDefault="0041186C" w14:paraId="1C042DE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1186C" w:rsidP="0041186C" w:rsidRDefault="0041186C" w14:paraId="67615F9D" w14:textId="77777777">
            <w:pPr>
              <w:rPr>
                <w:rFonts w:eastAsia="Arial" w:cs="Times New Roman"/>
                <w:color w:val="auto"/>
              </w:rPr>
            </w:pPr>
          </w:p>
        </w:tc>
      </w:tr>
      <w:tr w:rsidRPr="002602C7" w:rsidR="0041186C" w:rsidTr="0026333C" w14:paraId="02E60BF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41186C" w:rsidP="006C6CB7" w:rsidRDefault="00053616" w14:paraId="502A184B" w14:textId="3A46AD30">
            <w:pPr>
              <w:pStyle w:val="ListParagraph"/>
              <w:numPr>
                <w:ilvl w:val="0"/>
                <w:numId w:val="30"/>
              </w:numPr>
              <w:spacing w:after="120" w:line="240" w:lineRule="auto"/>
              <w:rPr>
                <w:rFonts w:eastAsia="Arial" w:cs="Times New Roman"/>
              </w:rPr>
            </w:pPr>
            <w:r w:rsidRPr="006C6CB7">
              <w:rPr>
                <w:rFonts w:eastAsia="Arial" w:cs="Times New Roman"/>
              </w:rPr>
              <w:t xml:space="preserve">CTE W </w:t>
            </w:r>
            <w:r w:rsidRPr="009F6665" w:rsidR="0041186C">
              <w:t>6.2.3 Perform welds in the 1F position.</w:t>
            </w:r>
          </w:p>
        </w:tc>
        <w:tc>
          <w:tcPr>
            <w:tcW w:w="866" w:type="pct"/>
            <w:tcBorders>
              <w:top w:val="single" w:color="417FD0" w:sz="4" w:space="0"/>
              <w:left w:val="single" w:color="417FD0" w:sz="4" w:space="0"/>
              <w:bottom w:val="single" w:color="417FD0" w:sz="4" w:space="0"/>
              <w:right w:val="single" w:color="417FD0" w:sz="4" w:space="0"/>
            </w:tcBorders>
          </w:tcPr>
          <w:p w:rsidR="0041186C" w:rsidP="0041186C" w:rsidRDefault="0041186C" w14:paraId="79F2CD35"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1186C" w:rsidP="0041186C" w:rsidRDefault="0041186C" w14:paraId="72B773E5" w14:textId="77777777">
            <w:pPr>
              <w:rPr>
                <w:rFonts w:eastAsia="Arial" w:cs="Times New Roman"/>
                <w:color w:val="auto"/>
              </w:rPr>
            </w:pPr>
          </w:p>
        </w:tc>
      </w:tr>
      <w:tr w:rsidRPr="002602C7" w:rsidR="0041186C" w:rsidTr="0026333C" w14:paraId="0391FD6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41186C" w:rsidP="006C6CB7" w:rsidRDefault="00053616" w14:paraId="4E6581E8" w14:textId="446EDDD5">
            <w:pPr>
              <w:pStyle w:val="ListParagraph"/>
              <w:numPr>
                <w:ilvl w:val="0"/>
                <w:numId w:val="30"/>
              </w:numPr>
              <w:spacing w:after="120" w:line="240" w:lineRule="auto"/>
            </w:pPr>
            <w:r w:rsidRPr="006C6CB7">
              <w:rPr>
                <w:rFonts w:eastAsia="Arial" w:cs="Times New Roman"/>
              </w:rPr>
              <w:t xml:space="preserve">CTE W </w:t>
            </w:r>
            <w:r w:rsidRPr="009F6665" w:rsidR="0041186C">
              <w:t>6.2.4 Perform welds in the 2F position.</w:t>
            </w:r>
          </w:p>
        </w:tc>
        <w:tc>
          <w:tcPr>
            <w:tcW w:w="866" w:type="pct"/>
            <w:tcBorders>
              <w:top w:val="single" w:color="417FD0" w:sz="4" w:space="0"/>
              <w:left w:val="single" w:color="417FD0" w:sz="4" w:space="0"/>
              <w:bottom w:val="single" w:color="417FD0" w:sz="4" w:space="0"/>
              <w:right w:val="single" w:color="417FD0" w:sz="4" w:space="0"/>
            </w:tcBorders>
          </w:tcPr>
          <w:p w:rsidRPr="00357BCE" w:rsidR="0041186C" w:rsidP="0041186C" w:rsidRDefault="0041186C" w14:paraId="27357B33"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1186C" w:rsidP="0041186C" w:rsidRDefault="0041186C" w14:paraId="49C41CCF" w14:textId="77777777">
            <w:pPr>
              <w:rPr>
                <w:rFonts w:eastAsia="Arial" w:cs="Times New Roman"/>
                <w:color w:val="auto"/>
              </w:rPr>
            </w:pPr>
          </w:p>
        </w:tc>
      </w:tr>
      <w:tr w:rsidRPr="002602C7" w:rsidR="0041186C" w:rsidTr="0026333C" w14:paraId="6CE73AD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41186C" w:rsidP="006C6CB7" w:rsidRDefault="00053616" w14:paraId="12B327D8" w14:textId="6C411496">
            <w:pPr>
              <w:pStyle w:val="ListParagraph"/>
              <w:numPr>
                <w:ilvl w:val="0"/>
                <w:numId w:val="30"/>
              </w:numPr>
              <w:spacing w:after="120" w:line="240" w:lineRule="auto"/>
            </w:pPr>
            <w:r w:rsidRPr="006C6CB7">
              <w:rPr>
                <w:rFonts w:eastAsia="Arial" w:cs="Times New Roman"/>
              </w:rPr>
              <w:t xml:space="preserve">CTE W </w:t>
            </w:r>
            <w:r w:rsidRPr="009F6665" w:rsidR="0041186C">
              <w:t>6.2.5</w:t>
            </w:r>
            <w:r w:rsidR="00FC5A79">
              <w:t xml:space="preserve"> P</w:t>
            </w:r>
            <w:r w:rsidRPr="00FC5A79" w:rsidR="00FC5A79">
              <w:t>erform welds in the 3F position. </w:t>
            </w:r>
          </w:p>
        </w:tc>
        <w:tc>
          <w:tcPr>
            <w:tcW w:w="866" w:type="pct"/>
            <w:tcBorders>
              <w:top w:val="single" w:color="417FD0" w:sz="4" w:space="0"/>
              <w:left w:val="single" w:color="417FD0" w:sz="4" w:space="0"/>
              <w:bottom w:val="single" w:color="417FD0" w:sz="4" w:space="0"/>
              <w:right w:val="single" w:color="417FD0" w:sz="4" w:space="0"/>
            </w:tcBorders>
          </w:tcPr>
          <w:p w:rsidRPr="00357BCE" w:rsidR="0041186C" w:rsidP="0041186C" w:rsidRDefault="0041186C" w14:paraId="7E0C519F"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1186C" w:rsidP="0041186C" w:rsidRDefault="0041186C" w14:paraId="39A43DE5" w14:textId="77777777">
            <w:pPr>
              <w:rPr>
                <w:rFonts w:eastAsia="Arial" w:cs="Times New Roman"/>
                <w:color w:val="auto"/>
              </w:rPr>
            </w:pPr>
          </w:p>
        </w:tc>
      </w:tr>
      <w:tr w:rsidRPr="002602C7" w:rsidR="001B53FD" w:rsidTr="0026333C" w14:paraId="5F5823B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1B53FD" w:rsidP="006C6CB7" w:rsidRDefault="0072216E" w14:paraId="495531A6" w14:textId="3762BC0A">
            <w:pPr>
              <w:pStyle w:val="ListParagraph"/>
              <w:numPr>
                <w:ilvl w:val="0"/>
                <w:numId w:val="30"/>
              </w:numPr>
              <w:spacing w:after="120" w:line="240" w:lineRule="auto"/>
            </w:pPr>
            <w:r w:rsidRPr="006C6CB7">
              <w:rPr>
                <w:rFonts w:eastAsia="Arial" w:cs="Times New Roman"/>
              </w:rPr>
              <w:lastRenderedPageBreak/>
              <w:t xml:space="preserve">CTE W </w:t>
            </w:r>
            <w:r w:rsidRPr="009F6665" w:rsidR="001B53FD">
              <w:t>6.2.6</w:t>
            </w:r>
            <w:r w:rsidR="001B53FD">
              <w:t xml:space="preserve"> </w:t>
            </w:r>
            <w:r w:rsidRPr="00B22CB5" w:rsidR="001B53FD">
              <w:t>Perform welds in the 1G position</w:t>
            </w:r>
            <w:r w:rsidR="001B53FD">
              <w:t>.</w:t>
            </w:r>
          </w:p>
        </w:tc>
        <w:tc>
          <w:tcPr>
            <w:tcW w:w="866" w:type="pct"/>
            <w:tcBorders>
              <w:top w:val="single" w:color="417FD0" w:sz="4" w:space="0"/>
              <w:left w:val="single" w:color="417FD0" w:sz="4" w:space="0"/>
              <w:bottom w:val="single" w:color="417FD0" w:sz="4" w:space="0"/>
              <w:right w:val="single" w:color="417FD0" w:sz="4" w:space="0"/>
            </w:tcBorders>
          </w:tcPr>
          <w:p w:rsidRPr="0029692D" w:rsidR="001B53FD" w:rsidP="001B53FD" w:rsidRDefault="001B53FD" w14:paraId="645E9BD2" w14:textId="40091FE3">
            <w:pPr>
              <w:jc w:val="center"/>
              <w:rPr>
                <w:rFonts w:eastAsia="Arial" w:cs="Times New Roman"/>
                <w:color w:val="auto"/>
              </w:rPr>
            </w:pPr>
            <w:r w:rsidRPr="008D7D08">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B53FD" w:rsidP="001B53FD" w:rsidRDefault="001B53FD" w14:paraId="1C8CC46C" w14:textId="77777777">
            <w:pPr>
              <w:rPr>
                <w:rFonts w:eastAsia="Arial" w:cs="Times New Roman"/>
                <w:color w:val="auto"/>
              </w:rPr>
            </w:pPr>
          </w:p>
        </w:tc>
      </w:tr>
      <w:tr w:rsidRPr="002602C7" w:rsidR="001B53FD" w:rsidTr="0026333C" w14:paraId="6446354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1B53FD" w:rsidP="006C6CB7" w:rsidRDefault="0072216E" w14:paraId="2B74757E" w14:textId="61D49523">
            <w:pPr>
              <w:pStyle w:val="ListParagraph"/>
              <w:numPr>
                <w:ilvl w:val="0"/>
                <w:numId w:val="30"/>
              </w:numPr>
              <w:spacing w:after="120" w:line="240" w:lineRule="auto"/>
            </w:pPr>
            <w:r w:rsidRPr="006C6CB7">
              <w:rPr>
                <w:rFonts w:eastAsia="Arial" w:cs="Times New Roman"/>
              </w:rPr>
              <w:t xml:space="preserve">CTE W </w:t>
            </w:r>
            <w:r w:rsidRPr="009F6665" w:rsidR="001B53FD">
              <w:t>6.2.7</w:t>
            </w:r>
            <w:r w:rsidR="001B53FD">
              <w:t xml:space="preserve"> </w:t>
            </w:r>
            <w:r w:rsidRPr="00B22CB5" w:rsidR="001B53FD">
              <w:t xml:space="preserve">Perform welds in the </w:t>
            </w:r>
            <w:r w:rsidR="001B53FD">
              <w:t>2</w:t>
            </w:r>
            <w:r w:rsidRPr="00B22CB5" w:rsidR="001B53FD">
              <w:t>G position</w:t>
            </w:r>
            <w:r w:rsidR="001B53FD">
              <w:t>.</w:t>
            </w:r>
          </w:p>
        </w:tc>
        <w:tc>
          <w:tcPr>
            <w:tcW w:w="866" w:type="pct"/>
            <w:tcBorders>
              <w:top w:val="single" w:color="417FD0" w:sz="4" w:space="0"/>
              <w:left w:val="single" w:color="417FD0" w:sz="4" w:space="0"/>
              <w:bottom w:val="single" w:color="417FD0" w:sz="4" w:space="0"/>
              <w:right w:val="single" w:color="417FD0" w:sz="4" w:space="0"/>
            </w:tcBorders>
          </w:tcPr>
          <w:p w:rsidRPr="0029692D" w:rsidR="001B53FD" w:rsidP="001B53FD" w:rsidRDefault="001B53FD" w14:paraId="2DCC1D39" w14:textId="391920A1">
            <w:pPr>
              <w:jc w:val="center"/>
              <w:rPr>
                <w:rFonts w:eastAsia="Arial" w:cs="Times New Roman"/>
                <w:color w:val="auto"/>
              </w:rPr>
            </w:pPr>
            <w:r w:rsidRPr="008D7D08">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B53FD" w:rsidP="001B53FD" w:rsidRDefault="001B53FD" w14:paraId="0A89D1E7" w14:textId="77777777">
            <w:pPr>
              <w:rPr>
                <w:rFonts w:eastAsia="Arial" w:cs="Times New Roman"/>
                <w:color w:val="auto"/>
              </w:rPr>
            </w:pPr>
          </w:p>
        </w:tc>
      </w:tr>
      <w:tr w:rsidRPr="002602C7" w:rsidR="001B53FD" w:rsidTr="0026333C" w14:paraId="619CE57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1B53FD" w:rsidP="006C6CB7" w:rsidRDefault="0072216E" w14:paraId="0F441F03" w14:textId="336A40D3">
            <w:pPr>
              <w:pStyle w:val="ListParagraph"/>
              <w:numPr>
                <w:ilvl w:val="0"/>
                <w:numId w:val="30"/>
              </w:numPr>
              <w:spacing w:after="120" w:line="240" w:lineRule="auto"/>
            </w:pPr>
            <w:r w:rsidRPr="006C6CB7">
              <w:rPr>
                <w:rFonts w:eastAsia="Arial" w:cs="Times New Roman"/>
              </w:rPr>
              <w:t xml:space="preserve">CTE W </w:t>
            </w:r>
            <w:r w:rsidRPr="009F6665" w:rsidR="001B53FD">
              <w:t>6.2.8</w:t>
            </w:r>
            <w:r w:rsidR="001B53FD">
              <w:t xml:space="preserve"> </w:t>
            </w:r>
            <w:r w:rsidRPr="00B22CB5" w:rsidR="001B53FD">
              <w:t xml:space="preserve">Perform welds in the </w:t>
            </w:r>
            <w:r w:rsidR="001B53FD">
              <w:t>3</w:t>
            </w:r>
            <w:r w:rsidRPr="00B22CB5" w:rsidR="001B53FD">
              <w:t>G position</w:t>
            </w:r>
            <w:r w:rsidR="001B53FD">
              <w:t>.</w:t>
            </w:r>
          </w:p>
        </w:tc>
        <w:tc>
          <w:tcPr>
            <w:tcW w:w="866" w:type="pct"/>
            <w:tcBorders>
              <w:top w:val="single" w:color="417FD0" w:sz="4" w:space="0"/>
              <w:left w:val="single" w:color="417FD0" w:sz="4" w:space="0"/>
              <w:bottom w:val="single" w:color="417FD0" w:sz="4" w:space="0"/>
              <w:right w:val="single" w:color="417FD0" w:sz="4" w:space="0"/>
            </w:tcBorders>
          </w:tcPr>
          <w:p w:rsidRPr="0029692D" w:rsidR="001B53FD" w:rsidP="001B53FD" w:rsidRDefault="001B53FD" w14:paraId="43666BD0" w14:textId="1405A02D">
            <w:pPr>
              <w:jc w:val="center"/>
              <w:rPr>
                <w:rFonts w:eastAsia="Arial" w:cs="Times New Roman"/>
                <w:color w:val="auto"/>
              </w:rPr>
            </w:pPr>
            <w:r w:rsidRPr="008D7D08">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B53FD" w:rsidP="001B53FD" w:rsidRDefault="001B53FD" w14:paraId="4B42ED78" w14:textId="77777777">
            <w:pPr>
              <w:rPr>
                <w:rFonts w:eastAsia="Arial" w:cs="Times New Roman"/>
                <w:color w:val="auto"/>
              </w:rPr>
            </w:pPr>
          </w:p>
        </w:tc>
      </w:tr>
    </w:tbl>
    <w:p w:rsidR="007B739F" w:rsidP="00AC0178" w:rsidRDefault="007B739F" w14:paraId="6D7E54A0" w14:textId="77777777">
      <w:pPr>
        <w:rPr>
          <w:highlight w:val="yellow"/>
        </w:rPr>
      </w:pPr>
    </w:p>
    <w:p w:rsidR="00DB59F6" w:rsidP="00DB59F6" w:rsidRDefault="00DB59F6" w14:paraId="482D6652" w14:textId="490B7C20">
      <w:pPr>
        <w:pStyle w:val="Heading3"/>
      </w:pPr>
      <w:r w:rsidRPr="00E45FFA">
        <w:t xml:space="preserve">Performance Standard </w:t>
      </w:r>
      <w:r>
        <w:t>6.</w:t>
      </w:r>
      <w:r w:rsidR="007376F8">
        <w:t>3</w:t>
      </w:r>
      <w:r>
        <w:t xml:space="preserve">: </w:t>
      </w:r>
      <w:r w:rsidRPr="007376F8" w:rsidR="007376F8">
        <w:t>Flux-Cored Arc Welding</w:t>
      </w:r>
    </w:p>
    <w:tbl>
      <w:tblPr>
        <w:tblStyle w:val="ProposalTable"/>
        <w:tblW w:w="5000" w:type="pct"/>
        <w:tblLook w:val="04A0" w:firstRow="1" w:lastRow="0" w:firstColumn="1" w:lastColumn="0" w:noHBand="0" w:noVBand="1"/>
      </w:tblPr>
      <w:tblGrid>
        <w:gridCol w:w="6502"/>
        <w:gridCol w:w="2492"/>
        <w:gridCol w:w="5396"/>
      </w:tblGrid>
      <w:tr w:rsidRPr="002602C7" w:rsidR="00DB59F6" w:rsidTr="0026333C" w14:paraId="1F84AFB1"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B59F6" w:rsidP="0026333C" w:rsidRDefault="00DB59F6" w14:paraId="10BB38F9"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B59F6" w:rsidP="0026333C" w:rsidRDefault="00DB59F6" w14:paraId="7985727C"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B59F6" w:rsidP="0026333C" w:rsidRDefault="00DB59F6" w14:paraId="0F85EA92" w14:textId="77777777">
            <w:pPr>
              <w:jc w:val="center"/>
              <w:rPr>
                <w:rFonts w:eastAsia="Arial" w:cs="Times New Roman"/>
                <w:color w:val="3B3B3B"/>
              </w:rPr>
            </w:pPr>
            <w:r>
              <w:rPr>
                <w:rFonts w:eastAsia="Arial" w:cs="Times New Roman"/>
                <w:color w:val="3B3B3B"/>
              </w:rPr>
              <w:t>Justification or Comments</w:t>
            </w:r>
          </w:p>
        </w:tc>
      </w:tr>
      <w:tr w:rsidRPr="002602C7" w:rsidR="007376F8" w:rsidTr="0026333C" w14:paraId="59BCF87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7376F8" w:rsidP="006C6CB7" w:rsidRDefault="0072216E" w14:paraId="4054EC2C" w14:textId="0E45A1B7">
            <w:pPr>
              <w:pStyle w:val="ListParagraph"/>
              <w:numPr>
                <w:ilvl w:val="0"/>
                <w:numId w:val="31"/>
              </w:numPr>
              <w:spacing w:after="120" w:line="240" w:lineRule="auto"/>
              <w:rPr>
                <w:rFonts w:eastAsia="Arial" w:cs="Times New Roman"/>
              </w:rPr>
            </w:pPr>
            <w:r w:rsidRPr="006C6CB7">
              <w:rPr>
                <w:rFonts w:eastAsia="Arial" w:cs="Times New Roman"/>
              </w:rPr>
              <w:t xml:space="preserve">CTE W </w:t>
            </w:r>
            <w:r w:rsidRPr="001567E0" w:rsidR="007376F8">
              <w:t>6.3.1 Describe the FCAW-G/dual shield process.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7376F8" w:rsidP="007376F8" w:rsidRDefault="007376F8" w14:paraId="14F529C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376F8" w:rsidP="007376F8" w:rsidRDefault="007376F8" w14:paraId="1C50904F" w14:textId="77777777">
            <w:pPr>
              <w:rPr>
                <w:rFonts w:eastAsia="Arial" w:cs="Times New Roman"/>
                <w:color w:val="auto"/>
              </w:rPr>
            </w:pPr>
          </w:p>
        </w:tc>
      </w:tr>
      <w:tr w:rsidRPr="002602C7" w:rsidR="007376F8" w:rsidTr="0026333C" w14:paraId="693E698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7376F8" w:rsidP="006C6CB7" w:rsidRDefault="0072216E" w14:paraId="41940DC6" w14:textId="2059B2C3">
            <w:pPr>
              <w:pStyle w:val="ListParagraph"/>
              <w:numPr>
                <w:ilvl w:val="0"/>
                <w:numId w:val="31"/>
              </w:numPr>
              <w:spacing w:after="120" w:line="240" w:lineRule="auto"/>
              <w:rPr>
                <w:rFonts w:eastAsia="Arial" w:cs="Times New Roman"/>
                <w:szCs w:val="24"/>
              </w:rPr>
            </w:pPr>
            <w:r w:rsidRPr="006C6CB7">
              <w:rPr>
                <w:rFonts w:eastAsia="Arial" w:cs="Times New Roman"/>
              </w:rPr>
              <w:t xml:space="preserve">CTE W </w:t>
            </w:r>
            <w:r w:rsidRPr="006C6CB7" w:rsidR="00825200">
              <w:rPr>
                <w:rFonts w:eastAsia="Arial" w:cs="Times New Roman"/>
                <w:szCs w:val="24"/>
              </w:rPr>
              <w:t>6.3.2 Describe the FCAW-S/inner shield process.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7376F8" w:rsidP="007376F8" w:rsidRDefault="007376F8" w14:paraId="67E12F0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376F8" w:rsidP="007376F8" w:rsidRDefault="007376F8" w14:paraId="44D63866" w14:textId="77777777">
            <w:pPr>
              <w:rPr>
                <w:rFonts w:eastAsia="Arial" w:cs="Times New Roman"/>
                <w:color w:val="auto"/>
              </w:rPr>
            </w:pPr>
          </w:p>
        </w:tc>
      </w:tr>
    </w:tbl>
    <w:p w:rsidRPr="00305789" w:rsidR="00F37EDF" w:rsidP="00F37EDF" w:rsidRDefault="00F37EDF" w14:paraId="272DACDE" w14:textId="32B06B03">
      <w:pPr>
        <w:pStyle w:val="Heading1"/>
        <w:rPr>
          <w:iCs/>
          <w:highlight w:val="yellow"/>
        </w:rPr>
      </w:pPr>
      <w:r w:rsidRPr="00BD78A6">
        <w:t>overarching standard</w:t>
      </w:r>
      <w:r>
        <w:t xml:space="preserve">: Welding – </w:t>
      </w:r>
      <w:r w:rsidR="00895D6B">
        <w:t>7.0</w:t>
      </w:r>
      <w:r w:rsidRPr="00895D6B" w:rsidR="00895D6B">
        <w:t>: GAS TUNGSTEN ARC WELDING (GTAW) TECHNIQUES</w:t>
      </w:r>
    </w:p>
    <w:p w:rsidR="00F37EDF" w:rsidP="003B4FCD" w:rsidRDefault="003B4FCD" w14:paraId="1E4D9219" w14:textId="4350EAE2">
      <w:pPr>
        <w:pStyle w:val="Heading3"/>
      </w:pPr>
      <w:r>
        <w:t>Performance Standard 7.1: Safety Procedures</w:t>
      </w:r>
    </w:p>
    <w:tbl>
      <w:tblPr>
        <w:tblStyle w:val="ProposalTable"/>
        <w:tblW w:w="5000" w:type="pct"/>
        <w:tblLook w:val="04A0" w:firstRow="1" w:lastRow="0" w:firstColumn="1" w:lastColumn="0" w:noHBand="0" w:noVBand="1"/>
      </w:tblPr>
      <w:tblGrid>
        <w:gridCol w:w="6502"/>
        <w:gridCol w:w="2492"/>
        <w:gridCol w:w="5396"/>
      </w:tblGrid>
      <w:tr w:rsidRPr="002602C7" w:rsidR="00F37EDF" w:rsidTr="0026333C" w14:paraId="7699806B"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37EDF" w:rsidP="0026333C" w:rsidRDefault="00F37EDF" w14:paraId="20EA8D92"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37EDF" w:rsidP="0026333C" w:rsidRDefault="00F37EDF" w14:paraId="6145CE43"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37EDF" w:rsidP="0026333C" w:rsidRDefault="00F37EDF" w14:paraId="4E06D155" w14:textId="77777777">
            <w:pPr>
              <w:jc w:val="center"/>
              <w:rPr>
                <w:rFonts w:eastAsia="Arial" w:cs="Times New Roman"/>
                <w:color w:val="3B3B3B"/>
              </w:rPr>
            </w:pPr>
            <w:r>
              <w:rPr>
                <w:rFonts w:eastAsia="Arial" w:cs="Times New Roman"/>
                <w:color w:val="3B3B3B"/>
              </w:rPr>
              <w:t>Justification or Comments</w:t>
            </w:r>
          </w:p>
        </w:tc>
      </w:tr>
      <w:tr w:rsidRPr="002602C7" w:rsidR="00160389" w:rsidTr="0026333C" w14:paraId="03928F5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160389" w:rsidP="006C6CB7" w:rsidRDefault="0072216E" w14:paraId="79E08134" w14:textId="143ADF65">
            <w:pPr>
              <w:pStyle w:val="ListParagraph"/>
              <w:numPr>
                <w:ilvl w:val="0"/>
                <w:numId w:val="32"/>
              </w:numPr>
              <w:spacing w:after="120" w:line="240" w:lineRule="auto"/>
              <w:rPr>
                <w:rFonts w:eastAsia="Arial" w:cs="Times New Roman"/>
              </w:rPr>
            </w:pPr>
            <w:r w:rsidRPr="006C6CB7">
              <w:rPr>
                <w:rFonts w:eastAsia="Arial" w:cs="Times New Roman"/>
              </w:rPr>
              <w:t xml:space="preserve">CTE W </w:t>
            </w:r>
            <w:r w:rsidRPr="00BC0525" w:rsidR="00160389">
              <w:t>7.1.1 Perform safety inspections of GTAW equipment and accessories.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60389" w:rsidP="00160389" w:rsidRDefault="00160389" w14:paraId="34C99D4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60389" w:rsidP="00160389" w:rsidRDefault="00160389" w14:paraId="35A48517" w14:textId="77777777">
            <w:pPr>
              <w:rPr>
                <w:rFonts w:eastAsia="Arial" w:cs="Times New Roman"/>
                <w:color w:val="auto"/>
              </w:rPr>
            </w:pPr>
          </w:p>
        </w:tc>
      </w:tr>
      <w:tr w:rsidRPr="002602C7" w:rsidR="00160389" w:rsidTr="0026333C" w14:paraId="2D4A1F5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160389" w:rsidP="006C6CB7" w:rsidRDefault="0072216E" w14:paraId="289190C3" w14:textId="3198D619">
            <w:pPr>
              <w:pStyle w:val="ListParagraph"/>
              <w:numPr>
                <w:ilvl w:val="0"/>
                <w:numId w:val="32"/>
              </w:numPr>
              <w:spacing w:after="120" w:line="240" w:lineRule="auto"/>
              <w:rPr>
                <w:rFonts w:eastAsia="Arial" w:cs="Times New Roman"/>
                <w:szCs w:val="24"/>
              </w:rPr>
            </w:pPr>
            <w:r w:rsidRPr="006C6CB7">
              <w:rPr>
                <w:rFonts w:eastAsia="Arial" w:cs="Times New Roman"/>
              </w:rPr>
              <w:t xml:space="preserve">CTE W </w:t>
            </w:r>
            <w:r w:rsidRPr="00BC0525" w:rsidR="00160389">
              <w:t>7.1.2 Maintain GTAW equipment and accessories.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60389" w:rsidP="00160389" w:rsidRDefault="00160389" w14:paraId="736B5D5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60389" w:rsidP="00160389" w:rsidRDefault="00160389" w14:paraId="78E96810" w14:textId="77777777">
            <w:pPr>
              <w:rPr>
                <w:rFonts w:eastAsia="Arial" w:cs="Times New Roman"/>
                <w:color w:val="auto"/>
              </w:rPr>
            </w:pPr>
          </w:p>
        </w:tc>
      </w:tr>
      <w:tr w:rsidRPr="002602C7" w:rsidR="00160389" w:rsidTr="0026333C" w14:paraId="050EE7D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160389" w:rsidP="006C6CB7" w:rsidRDefault="0072216E" w14:paraId="0FA0BA8D" w14:textId="4F5A3D98">
            <w:pPr>
              <w:pStyle w:val="ListParagraph"/>
              <w:numPr>
                <w:ilvl w:val="0"/>
                <w:numId w:val="32"/>
              </w:numPr>
              <w:spacing w:after="120" w:line="240" w:lineRule="auto"/>
              <w:rPr>
                <w:rFonts w:eastAsia="Arial" w:cs="Times New Roman"/>
              </w:rPr>
            </w:pPr>
            <w:r w:rsidRPr="006C6CB7">
              <w:rPr>
                <w:rFonts w:eastAsia="Arial" w:cs="Times New Roman"/>
              </w:rPr>
              <w:t xml:space="preserve">CTE W </w:t>
            </w:r>
            <w:r w:rsidRPr="00BC0525" w:rsidR="00160389">
              <w:t xml:space="preserve">7.1.3 Demonstrate safe startup, shutdown, disassembly, and cylinder exchange procedures of </w:t>
            </w:r>
            <w:r w:rsidRPr="00160389" w:rsidR="00160389">
              <w:t>GTAW equipment.</w:t>
            </w:r>
          </w:p>
        </w:tc>
        <w:tc>
          <w:tcPr>
            <w:tcW w:w="866" w:type="pct"/>
            <w:tcBorders>
              <w:top w:val="single" w:color="417FD0" w:sz="4" w:space="0"/>
              <w:left w:val="single" w:color="417FD0" w:sz="4" w:space="0"/>
              <w:bottom w:val="single" w:color="417FD0" w:sz="4" w:space="0"/>
              <w:right w:val="single" w:color="417FD0" w:sz="4" w:space="0"/>
            </w:tcBorders>
          </w:tcPr>
          <w:p w:rsidR="00160389" w:rsidP="00160389" w:rsidRDefault="00160389" w14:paraId="24216F51"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60389" w:rsidP="00160389" w:rsidRDefault="00160389" w14:paraId="31B843D4" w14:textId="77777777">
            <w:pPr>
              <w:rPr>
                <w:rFonts w:eastAsia="Arial" w:cs="Times New Roman"/>
                <w:color w:val="auto"/>
              </w:rPr>
            </w:pPr>
          </w:p>
        </w:tc>
      </w:tr>
    </w:tbl>
    <w:p w:rsidR="009B1331" w:rsidP="009B1331" w:rsidRDefault="009B1331" w14:paraId="3A748E87" w14:textId="624CD927">
      <w:pPr>
        <w:pStyle w:val="Heading3"/>
      </w:pPr>
      <w:r>
        <w:lastRenderedPageBreak/>
        <w:t xml:space="preserve">Performance Standard 7.2: </w:t>
      </w:r>
      <w:r w:rsidRPr="000B41FA" w:rsidR="000B41FA">
        <w:t>Welds Using GTAW on Carbon Steel</w:t>
      </w:r>
    </w:p>
    <w:tbl>
      <w:tblPr>
        <w:tblStyle w:val="ProposalTable"/>
        <w:tblW w:w="5000" w:type="pct"/>
        <w:tblLook w:val="04A0" w:firstRow="1" w:lastRow="0" w:firstColumn="1" w:lastColumn="0" w:noHBand="0" w:noVBand="1"/>
      </w:tblPr>
      <w:tblGrid>
        <w:gridCol w:w="6502"/>
        <w:gridCol w:w="2492"/>
        <w:gridCol w:w="5396"/>
      </w:tblGrid>
      <w:tr w:rsidRPr="002602C7" w:rsidR="009B1331" w:rsidTr="0026333C" w14:paraId="76A83BE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9B1331" w:rsidP="0026333C" w:rsidRDefault="009B1331" w14:paraId="248C9CCC"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9B1331" w:rsidP="0026333C" w:rsidRDefault="009B1331" w14:paraId="41680A16"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9B1331" w:rsidP="0026333C" w:rsidRDefault="009B1331" w14:paraId="4F57CEE0" w14:textId="77777777">
            <w:pPr>
              <w:jc w:val="center"/>
              <w:rPr>
                <w:rFonts w:eastAsia="Arial" w:cs="Times New Roman"/>
                <w:color w:val="3B3B3B"/>
              </w:rPr>
            </w:pPr>
            <w:r>
              <w:rPr>
                <w:rFonts w:eastAsia="Arial" w:cs="Times New Roman"/>
                <w:color w:val="3B3B3B"/>
              </w:rPr>
              <w:t>Justification or Comments</w:t>
            </w:r>
          </w:p>
        </w:tc>
      </w:tr>
      <w:tr w:rsidRPr="002602C7" w:rsidR="000B41FA" w:rsidTr="0026333C" w14:paraId="33F95C4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0B41FA" w:rsidP="006C6CB7" w:rsidRDefault="0072216E" w14:paraId="2F0E95D6" w14:textId="53F9D91E">
            <w:pPr>
              <w:pStyle w:val="ListParagraph"/>
              <w:numPr>
                <w:ilvl w:val="0"/>
                <w:numId w:val="33"/>
              </w:numPr>
              <w:spacing w:after="120" w:line="240" w:lineRule="auto"/>
              <w:rPr>
                <w:rFonts w:eastAsia="Arial" w:cs="Times New Roman"/>
              </w:rPr>
            </w:pPr>
            <w:r w:rsidRPr="006C6CB7">
              <w:rPr>
                <w:rFonts w:eastAsia="Arial" w:cs="Times New Roman"/>
              </w:rPr>
              <w:t xml:space="preserve">CTE W </w:t>
            </w:r>
            <w:r w:rsidRPr="00327ED2" w:rsidR="000B41FA">
              <w:t>7.2.1 Set up for GTAW operations.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B41FA" w:rsidP="000B41FA" w:rsidRDefault="000B41FA" w14:paraId="5D96FDE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B41FA" w:rsidP="000B41FA" w:rsidRDefault="000B41FA" w14:paraId="04971B27" w14:textId="77777777">
            <w:pPr>
              <w:rPr>
                <w:rFonts w:eastAsia="Arial" w:cs="Times New Roman"/>
                <w:color w:val="auto"/>
              </w:rPr>
            </w:pPr>
          </w:p>
        </w:tc>
      </w:tr>
      <w:tr w:rsidRPr="002602C7" w:rsidR="000B41FA" w:rsidTr="0026333C" w14:paraId="135242E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0B41FA" w:rsidP="006C6CB7" w:rsidRDefault="0072216E" w14:paraId="00567AC6" w14:textId="330B3921">
            <w:pPr>
              <w:pStyle w:val="ListParagraph"/>
              <w:numPr>
                <w:ilvl w:val="0"/>
                <w:numId w:val="33"/>
              </w:numPr>
              <w:spacing w:after="120" w:line="240" w:lineRule="auto"/>
              <w:rPr>
                <w:rFonts w:eastAsia="Arial" w:cs="Times New Roman"/>
                <w:szCs w:val="24"/>
              </w:rPr>
            </w:pPr>
            <w:r w:rsidRPr="006C6CB7">
              <w:rPr>
                <w:rFonts w:eastAsia="Arial" w:cs="Times New Roman"/>
              </w:rPr>
              <w:t xml:space="preserve">CTE W </w:t>
            </w:r>
            <w:r w:rsidRPr="00327ED2" w:rsidR="000B41FA">
              <w:t>7.2.2 Operate GTAW equipment.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B41FA" w:rsidP="000B41FA" w:rsidRDefault="000B41FA" w14:paraId="10B0A30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B41FA" w:rsidP="000B41FA" w:rsidRDefault="000B41FA" w14:paraId="636ACD49" w14:textId="77777777">
            <w:pPr>
              <w:rPr>
                <w:rFonts w:eastAsia="Arial" w:cs="Times New Roman"/>
                <w:color w:val="auto"/>
              </w:rPr>
            </w:pPr>
          </w:p>
        </w:tc>
      </w:tr>
      <w:tr w:rsidRPr="002602C7" w:rsidR="000B41FA" w:rsidTr="0026333C" w14:paraId="707D22C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0B41FA" w:rsidP="006C6CB7" w:rsidRDefault="0072216E" w14:paraId="55DCFAEB" w14:textId="509B69AC">
            <w:pPr>
              <w:pStyle w:val="ListParagraph"/>
              <w:numPr>
                <w:ilvl w:val="0"/>
                <w:numId w:val="33"/>
              </w:numPr>
              <w:spacing w:after="120" w:line="240" w:lineRule="auto"/>
              <w:rPr>
                <w:rFonts w:eastAsia="Arial" w:cs="Times New Roman"/>
              </w:rPr>
            </w:pPr>
            <w:r w:rsidRPr="006C6CB7">
              <w:rPr>
                <w:rFonts w:eastAsia="Arial" w:cs="Times New Roman"/>
              </w:rPr>
              <w:t xml:space="preserve">CTE W </w:t>
            </w:r>
            <w:r w:rsidRPr="00327ED2" w:rsidR="000B41FA">
              <w:t>7.2.3 Perform welds in the 1F position.</w:t>
            </w:r>
          </w:p>
        </w:tc>
        <w:tc>
          <w:tcPr>
            <w:tcW w:w="866" w:type="pct"/>
            <w:tcBorders>
              <w:top w:val="single" w:color="417FD0" w:sz="4" w:space="0"/>
              <w:left w:val="single" w:color="417FD0" w:sz="4" w:space="0"/>
              <w:bottom w:val="single" w:color="417FD0" w:sz="4" w:space="0"/>
              <w:right w:val="single" w:color="417FD0" w:sz="4" w:space="0"/>
            </w:tcBorders>
          </w:tcPr>
          <w:p w:rsidR="000B41FA" w:rsidP="000B41FA" w:rsidRDefault="000B41FA" w14:paraId="1992FE43"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B41FA" w:rsidP="000B41FA" w:rsidRDefault="000B41FA" w14:paraId="3731119A" w14:textId="77777777">
            <w:pPr>
              <w:rPr>
                <w:rFonts w:eastAsia="Arial" w:cs="Times New Roman"/>
                <w:color w:val="auto"/>
              </w:rPr>
            </w:pPr>
          </w:p>
        </w:tc>
      </w:tr>
      <w:tr w:rsidRPr="002602C7" w:rsidR="000B41FA" w:rsidTr="0026333C" w14:paraId="4CC0EF1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0B41FA" w:rsidP="006C6CB7" w:rsidRDefault="0072216E" w14:paraId="60613651" w14:textId="7531DEA5">
            <w:pPr>
              <w:pStyle w:val="ListParagraph"/>
              <w:numPr>
                <w:ilvl w:val="0"/>
                <w:numId w:val="33"/>
              </w:numPr>
              <w:spacing w:after="120" w:line="240" w:lineRule="auto"/>
              <w:rPr>
                <w:rFonts w:eastAsia="Arial" w:cs="Times New Roman"/>
              </w:rPr>
            </w:pPr>
            <w:r w:rsidRPr="006C6CB7">
              <w:rPr>
                <w:rFonts w:eastAsia="Arial" w:cs="Times New Roman"/>
              </w:rPr>
              <w:t xml:space="preserve">CTE W </w:t>
            </w:r>
            <w:r w:rsidRPr="00327ED2" w:rsidR="000B41FA">
              <w:t>7.2.4 Perform welds in the 2F position.</w:t>
            </w:r>
          </w:p>
        </w:tc>
        <w:tc>
          <w:tcPr>
            <w:tcW w:w="866" w:type="pct"/>
            <w:tcBorders>
              <w:top w:val="single" w:color="417FD0" w:sz="4" w:space="0"/>
              <w:left w:val="single" w:color="417FD0" w:sz="4" w:space="0"/>
              <w:bottom w:val="single" w:color="417FD0" w:sz="4" w:space="0"/>
              <w:right w:val="single" w:color="417FD0" w:sz="4" w:space="0"/>
            </w:tcBorders>
          </w:tcPr>
          <w:p w:rsidRPr="00357BCE" w:rsidR="000B41FA" w:rsidP="000B41FA" w:rsidRDefault="000B41FA" w14:paraId="0C6D9CC4" w14:textId="24A50D04">
            <w:pPr>
              <w:jc w:val="center"/>
              <w:rPr>
                <w:rFonts w:eastAsia="Arial" w:cs="Times New Roman"/>
                <w:color w:val="auto"/>
              </w:rPr>
            </w:pPr>
            <w:r w:rsidRPr="0082615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B41FA" w:rsidP="000B41FA" w:rsidRDefault="000B41FA" w14:paraId="6423CEC9" w14:textId="77777777">
            <w:pPr>
              <w:rPr>
                <w:rFonts w:eastAsia="Arial" w:cs="Times New Roman"/>
                <w:color w:val="auto"/>
              </w:rPr>
            </w:pPr>
          </w:p>
        </w:tc>
      </w:tr>
      <w:tr w:rsidRPr="002602C7" w:rsidR="000B41FA" w:rsidTr="0026333C" w14:paraId="63EB7E6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0B41FA" w:rsidP="006C6CB7" w:rsidRDefault="0072216E" w14:paraId="68A174F9" w14:textId="4EB64151">
            <w:pPr>
              <w:pStyle w:val="ListParagraph"/>
              <w:numPr>
                <w:ilvl w:val="0"/>
                <w:numId w:val="33"/>
              </w:numPr>
              <w:spacing w:after="120" w:line="240" w:lineRule="auto"/>
              <w:rPr>
                <w:rFonts w:eastAsia="Arial" w:cs="Times New Roman"/>
              </w:rPr>
            </w:pPr>
            <w:r w:rsidRPr="006C6CB7">
              <w:rPr>
                <w:rFonts w:eastAsia="Arial" w:cs="Times New Roman"/>
              </w:rPr>
              <w:t xml:space="preserve">CTE W </w:t>
            </w:r>
            <w:r w:rsidRPr="00327ED2" w:rsidR="000B41FA">
              <w:t>7.2.5 Perform welds in the 1G position</w:t>
            </w:r>
            <w:r w:rsidR="00625B10">
              <w:t>.</w:t>
            </w:r>
          </w:p>
        </w:tc>
        <w:tc>
          <w:tcPr>
            <w:tcW w:w="866" w:type="pct"/>
            <w:tcBorders>
              <w:top w:val="single" w:color="417FD0" w:sz="4" w:space="0"/>
              <w:left w:val="single" w:color="417FD0" w:sz="4" w:space="0"/>
              <w:bottom w:val="single" w:color="417FD0" w:sz="4" w:space="0"/>
              <w:right w:val="single" w:color="417FD0" w:sz="4" w:space="0"/>
            </w:tcBorders>
          </w:tcPr>
          <w:p w:rsidRPr="00357BCE" w:rsidR="000B41FA" w:rsidP="000B41FA" w:rsidRDefault="000B41FA" w14:paraId="15116873" w14:textId="6AF1271F">
            <w:pPr>
              <w:jc w:val="center"/>
              <w:rPr>
                <w:rFonts w:eastAsia="Arial" w:cs="Times New Roman"/>
                <w:color w:val="auto"/>
              </w:rPr>
            </w:pPr>
            <w:r w:rsidRPr="0082615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B41FA" w:rsidP="000B41FA" w:rsidRDefault="000B41FA" w14:paraId="57E0BE25" w14:textId="77777777">
            <w:pPr>
              <w:rPr>
                <w:rFonts w:eastAsia="Arial" w:cs="Times New Roman"/>
                <w:color w:val="auto"/>
              </w:rPr>
            </w:pPr>
          </w:p>
        </w:tc>
      </w:tr>
    </w:tbl>
    <w:p w:rsidR="003F07B3" w:rsidP="00491737" w:rsidRDefault="003F07B3" w14:paraId="222AEEA8" w14:textId="77777777">
      <w:pPr>
        <w:pStyle w:val="Heading3"/>
      </w:pPr>
    </w:p>
    <w:p w:rsidR="00491737" w:rsidP="00491737" w:rsidRDefault="00491737" w14:paraId="6E55BE32" w14:textId="4304973E">
      <w:pPr>
        <w:pStyle w:val="Heading3"/>
      </w:pPr>
      <w:r>
        <w:t xml:space="preserve">Performance Standard 7.3: </w:t>
      </w:r>
      <w:r w:rsidRPr="00491737">
        <w:t>Welds Using GTAW on Aluminum</w:t>
      </w:r>
    </w:p>
    <w:tbl>
      <w:tblPr>
        <w:tblStyle w:val="ProposalTable"/>
        <w:tblW w:w="5000" w:type="pct"/>
        <w:tblLook w:val="04A0" w:firstRow="1" w:lastRow="0" w:firstColumn="1" w:lastColumn="0" w:noHBand="0" w:noVBand="1"/>
      </w:tblPr>
      <w:tblGrid>
        <w:gridCol w:w="6502"/>
        <w:gridCol w:w="2492"/>
        <w:gridCol w:w="5396"/>
      </w:tblGrid>
      <w:tr w:rsidRPr="002602C7" w:rsidR="00491737" w:rsidTr="0026333C" w14:paraId="0F6F522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491737" w:rsidP="0026333C" w:rsidRDefault="00491737" w14:paraId="6A6E6F3C"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491737" w:rsidP="0026333C" w:rsidRDefault="00491737" w14:paraId="29AE405E"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491737" w:rsidP="0026333C" w:rsidRDefault="00491737" w14:paraId="1CE81B62" w14:textId="77777777">
            <w:pPr>
              <w:jc w:val="center"/>
              <w:rPr>
                <w:rFonts w:eastAsia="Arial" w:cs="Times New Roman"/>
                <w:color w:val="3B3B3B"/>
              </w:rPr>
            </w:pPr>
            <w:r>
              <w:rPr>
                <w:rFonts w:eastAsia="Arial" w:cs="Times New Roman"/>
                <w:color w:val="3B3B3B"/>
              </w:rPr>
              <w:t>Justification or Comments</w:t>
            </w:r>
          </w:p>
        </w:tc>
      </w:tr>
      <w:tr w:rsidRPr="002602C7" w:rsidR="00491737" w:rsidTr="0026333C" w14:paraId="38AA4EF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491737" w:rsidP="006C6CB7" w:rsidRDefault="0072216E" w14:paraId="3CAF4396" w14:textId="097B9117">
            <w:pPr>
              <w:pStyle w:val="ListParagraph"/>
              <w:numPr>
                <w:ilvl w:val="0"/>
                <w:numId w:val="34"/>
              </w:numPr>
              <w:spacing w:after="120" w:line="240" w:lineRule="auto"/>
              <w:rPr>
                <w:rFonts w:eastAsia="Arial" w:cs="Times New Roman"/>
              </w:rPr>
            </w:pPr>
            <w:r w:rsidRPr="006C6CB7">
              <w:rPr>
                <w:rFonts w:eastAsia="Arial" w:cs="Times New Roman"/>
              </w:rPr>
              <w:t xml:space="preserve">CTE W </w:t>
            </w:r>
            <w:r w:rsidRPr="004E11AF" w:rsidR="00491737">
              <w:t>7.3.1 Describe setup requirements for GTAW welding aluminum.</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91737" w:rsidP="00491737" w:rsidRDefault="00491737" w14:paraId="2AC0ABC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91737" w:rsidP="00491737" w:rsidRDefault="00491737" w14:paraId="3C8AECC6" w14:textId="77777777">
            <w:pPr>
              <w:rPr>
                <w:rFonts w:eastAsia="Arial" w:cs="Times New Roman"/>
                <w:color w:val="auto"/>
              </w:rPr>
            </w:pPr>
          </w:p>
        </w:tc>
      </w:tr>
      <w:tr w:rsidRPr="002602C7" w:rsidR="00491737" w:rsidTr="0026333C" w14:paraId="0581345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491737" w:rsidP="006C6CB7" w:rsidRDefault="0072216E" w14:paraId="78A3DD79" w14:textId="6479D2C1">
            <w:pPr>
              <w:pStyle w:val="ListParagraph"/>
              <w:numPr>
                <w:ilvl w:val="0"/>
                <w:numId w:val="34"/>
              </w:numPr>
              <w:spacing w:after="120" w:line="240" w:lineRule="auto"/>
              <w:rPr>
                <w:rFonts w:eastAsia="Arial" w:cs="Times New Roman"/>
                <w:szCs w:val="24"/>
              </w:rPr>
            </w:pPr>
            <w:r w:rsidRPr="006C6CB7">
              <w:rPr>
                <w:rFonts w:eastAsia="Arial" w:cs="Times New Roman"/>
              </w:rPr>
              <w:t xml:space="preserve">CTE W </w:t>
            </w:r>
            <w:r w:rsidRPr="004E11AF" w:rsidR="00491737">
              <w:t>7.3.2 Describe operation requirements for GTAW welding aluminum</w:t>
            </w:r>
            <w:r w:rsidR="00491737">
              <w: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91737" w:rsidP="00491737" w:rsidRDefault="00491737" w14:paraId="41746E4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91737" w:rsidP="00491737" w:rsidRDefault="00491737" w14:paraId="2AB89036" w14:textId="77777777">
            <w:pPr>
              <w:rPr>
                <w:rFonts w:eastAsia="Arial" w:cs="Times New Roman"/>
                <w:color w:val="auto"/>
              </w:rPr>
            </w:pPr>
          </w:p>
        </w:tc>
      </w:tr>
    </w:tbl>
    <w:p w:rsidRPr="00305789" w:rsidR="00491737" w:rsidP="00491737" w:rsidRDefault="00491737" w14:paraId="560EFAD3" w14:textId="0B6F4241">
      <w:pPr>
        <w:pStyle w:val="Heading1"/>
        <w:rPr>
          <w:iCs/>
          <w:highlight w:val="yellow"/>
        </w:rPr>
      </w:pPr>
      <w:r w:rsidRPr="00BD78A6">
        <w:t>overarching standard</w:t>
      </w:r>
      <w:r>
        <w:t>: Welding – 8.0:</w:t>
      </w:r>
      <w:r w:rsidR="00CE3B78">
        <w:t xml:space="preserve"> </w:t>
      </w:r>
      <w:r w:rsidRPr="00CE3B78" w:rsidR="00CE3B78">
        <w:t>THERMAL CUTTING PROCESSES</w:t>
      </w:r>
    </w:p>
    <w:p w:rsidR="00CE3B78" w:rsidP="00CE3B78" w:rsidRDefault="00CE3B78" w14:paraId="3ACF3302" w14:textId="645B443B">
      <w:pPr>
        <w:pStyle w:val="Heading3"/>
      </w:pPr>
      <w:r w:rsidRPr="00E45FFA">
        <w:t xml:space="preserve">Performance Standard </w:t>
      </w:r>
      <w:r w:rsidR="00D878AF">
        <w:t>8.1</w:t>
      </w:r>
      <w:r w:rsidRPr="00D878AF" w:rsidR="00D878AF">
        <w:t>: Oxy-Fuel Gas Cutting (OFC)</w:t>
      </w:r>
    </w:p>
    <w:tbl>
      <w:tblPr>
        <w:tblStyle w:val="ProposalTable"/>
        <w:tblW w:w="5000" w:type="pct"/>
        <w:tblLook w:val="04A0" w:firstRow="1" w:lastRow="0" w:firstColumn="1" w:lastColumn="0" w:noHBand="0" w:noVBand="1"/>
      </w:tblPr>
      <w:tblGrid>
        <w:gridCol w:w="6502"/>
        <w:gridCol w:w="2492"/>
        <w:gridCol w:w="5396"/>
      </w:tblGrid>
      <w:tr w:rsidRPr="002602C7" w:rsidR="00CE3B78" w:rsidTr="0026333C" w14:paraId="3D97D33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E3B78" w:rsidP="0026333C" w:rsidRDefault="00CE3B78" w14:paraId="39E4B7D5"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E3B78" w:rsidP="0026333C" w:rsidRDefault="00CE3B78" w14:paraId="166D33A2"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E3B78" w:rsidP="0026333C" w:rsidRDefault="00CE3B78" w14:paraId="76628BBD" w14:textId="77777777">
            <w:pPr>
              <w:jc w:val="center"/>
              <w:rPr>
                <w:rFonts w:eastAsia="Arial" w:cs="Times New Roman"/>
                <w:color w:val="3B3B3B"/>
              </w:rPr>
            </w:pPr>
            <w:r>
              <w:rPr>
                <w:rFonts w:eastAsia="Arial" w:cs="Times New Roman"/>
                <w:color w:val="3B3B3B"/>
              </w:rPr>
              <w:t>Justification or Comments</w:t>
            </w:r>
          </w:p>
        </w:tc>
      </w:tr>
      <w:tr w:rsidRPr="002602C7" w:rsidR="004C0356" w:rsidTr="0026333C" w14:paraId="5B72040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4C0356" w:rsidP="006C6CB7" w:rsidRDefault="0072216E" w14:paraId="048E9AB5" w14:textId="3097272E">
            <w:pPr>
              <w:pStyle w:val="ListParagraph"/>
              <w:numPr>
                <w:ilvl w:val="0"/>
                <w:numId w:val="35"/>
              </w:numPr>
              <w:spacing w:after="120" w:line="240" w:lineRule="auto"/>
              <w:rPr>
                <w:rFonts w:eastAsia="Arial" w:cs="Times New Roman"/>
              </w:rPr>
            </w:pPr>
            <w:r w:rsidRPr="006C6CB7">
              <w:rPr>
                <w:rFonts w:eastAsia="Arial" w:cs="Times New Roman"/>
              </w:rPr>
              <w:t xml:space="preserve">CTE W </w:t>
            </w:r>
            <w:r w:rsidRPr="00A322A2" w:rsidR="004C0356">
              <w:t>8.1.1 Perform safety inspections of OFC equipment and accessories.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C0356" w:rsidP="004C0356" w:rsidRDefault="004C0356" w14:paraId="6DD1CE4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C0356" w:rsidP="004C0356" w:rsidRDefault="004C0356" w14:paraId="24E40A76" w14:textId="77777777">
            <w:pPr>
              <w:rPr>
                <w:rFonts w:eastAsia="Arial" w:cs="Times New Roman"/>
                <w:color w:val="auto"/>
              </w:rPr>
            </w:pPr>
          </w:p>
        </w:tc>
      </w:tr>
      <w:tr w:rsidRPr="002602C7" w:rsidR="004C0356" w:rsidTr="0026333C" w14:paraId="04A5E51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4C0356" w:rsidP="006C6CB7" w:rsidRDefault="0072216E" w14:paraId="4011F629" w14:textId="31C6ED39">
            <w:pPr>
              <w:pStyle w:val="ListParagraph"/>
              <w:numPr>
                <w:ilvl w:val="0"/>
                <w:numId w:val="35"/>
              </w:numPr>
              <w:spacing w:after="120" w:line="240" w:lineRule="auto"/>
              <w:rPr>
                <w:rFonts w:eastAsia="Arial" w:cs="Times New Roman"/>
                <w:szCs w:val="24"/>
              </w:rPr>
            </w:pPr>
            <w:r w:rsidRPr="006C6CB7">
              <w:rPr>
                <w:rFonts w:eastAsia="Arial" w:cs="Times New Roman"/>
              </w:rPr>
              <w:lastRenderedPageBreak/>
              <w:t xml:space="preserve">CTE W </w:t>
            </w:r>
            <w:r w:rsidRPr="00A322A2" w:rsidR="004C0356">
              <w:t>8.1.2 Maintain OFC equipment and accessories.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C0356" w:rsidP="004C0356" w:rsidRDefault="004C0356" w14:paraId="0C1D466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C0356" w:rsidP="004C0356" w:rsidRDefault="004C0356" w14:paraId="5A22D082" w14:textId="77777777">
            <w:pPr>
              <w:rPr>
                <w:rFonts w:eastAsia="Arial" w:cs="Times New Roman"/>
                <w:color w:val="auto"/>
              </w:rPr>
            </w:pPr>
          </w:p>
        </w:tc>
      </w:tr>
      <w:tr w:rsidRPr="002602C7" w:rsidR="004C0356" w:rsidTr="0026333C" w14:paraId="6D91087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C0356" w:rsidR="004C0356" w:rsidP="006C6CB7" w:rsidRDefault="0072216E" w14:paraId="6B518ED8" w14:textId="3787718F">
            <w:pPr>
              <w:pStyle w:val="ListParagraph"/>
              <w:numPr>
                <w:ilvl w:val="0"/>
                <w:numId w:val="35"/>
              </w:numPr>
              <w:spacing w:after="120" w:line="240" w:lineRule="auto"/>
            </w:pPr>
            <w:r w:rsidRPr="006C6CB7">
              <w:rPr>
                <w:rFonts w:eastAsia="Arial" w:cs="Times New Roman"/>
              </w:rPr>
              <w:t xml:space="preserve">CTE W </w:t>
            </w:r>
            <w:r w:rsidRPr="00A322A2" w:rsidR="004C0356">
              <w:t>8.1.3</w:t>
            </w:r>
            <w:r w:rsidR="004C0356">
              <w:t xml:space="preserve"> Demonstrate safe startup, shutdown, disassembly, and cylinder exchange procedures of OFC equipment</w:t>
            </w:r>
          </w:p>
        </w:tc>
        <w:tc>
          <w:tcPr>
            <w:tcW w:w="866" w:type="pct"/>
            <w:tcBorders>
              <w:top w:val="single" w:color="417FD0" w:sz="4" w:space="0"/>
              <w:left w:val="single" w:color="417FD0" w:sz="4" w:space="0"/>
              <w:bottom w:val="single" w:color="417FD0" w:sz="4" w:space="0"/>
              <w:right w:val="single" w:color="417FD0" w:sz="4" w:space="0"/>
            </w:tcBorders>
          </w:tcPr>
          <w:p w:rsidR="004C0356" w:rsidP="004C0356" w:rsidRDefault="004C0356" w14:paraId="32E1F439"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C0356" w:rsidP="004C0356" w:rsidRDefault="004C0356" w14:paraId="2162FD02" w14:textId="77777777">
            <w:pPr>
              <w:rPr>
                <w:rFonts w:eastAsia="Arial" w:cs="Times New Roman"/>
                <w:color w:val="auto"/>
              </w:rPr>
            </w:pPr>
          </w:p>
        </w:tc>
      </w:tr>
      <w:tr w:rsidRPr="002602C7" w:rsidR="004C0356" w:rsidTr="0026333C" w14:paraId="3C3EB8D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4C0356" w:rsidP="006C6CB7" w:rsidRDefault="0072216E" w14:paraId="6FFDEBA2" w14:textId="621C4A39">
            <w:pPr>
              <w:pStyle w:val="ListParagraph"/>
              <w:numPr>
                <w:ilvl w:val="0"/>
                <w:numId w:val="35"/>
              </w:numPr>
              <w:spacing w:after="120" w:line="240" w:lineRule="auto"/>
            </w:pPr>
            <w:r w:rsidRPr="006C6CB7">
              <w:rPr>
                <w:rFonts w:eastAsia="Arial" w:cs="Times New Roman"/>
              </w:rPr>
              <w:t xml:space="preserve">CTE W </w:t>
            </w:r>
            <w:r w:rsidRPr="00A322A2" w:rsidR="004C0356">
              <w:t>8.1.4</w:t>
            </w:r>
            <w:r w:rsidR="001F7652">
              <w:t xml:space="preserve"> </w:t>
            </w:r>
            <w:r w:rsidRPr="001F7652" w:rsidR="001F7652">
              <w:t>Set up for OFC operations.</w:t>
            </w:r>
          </w:p>
        </w:tc>
        <w:tc>
          <w:tcPr>
            <w:tcW w:w="866" w:type="pct"/>
            <w:tcBorders>
              <w:top w:val="single" w:color="417FD0" w:sz="4" w:space="0"/>
              <w:left w:val="single" w:color="417FD0" w:sz="4" w:space="0"/>
              <w:bottom w:val="single" w:color="417FD0" w:sz="4" w:space="0"/>
              <w:right w:val="single" w:color="417FD0" w:sz="4" w:space="0"/>
            </w:tcBorders>
          </w:tcPr>
          <w:p w:rsidRPr="00357BCE" w:rsidR="004C0356" w:rsidP="004C0356" w:rsidRDefault="004C0356" w14:paraId="7B45872E"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C0356" w:rsidP="004C0356" w:rsidRDefault="004C0356" w14:paraId="355FEE1E" w14:textId="77777777">
            <w:pPr>
              <w:rPr>
                <w:rFonts w:eastAsia="Arial" w:cs="Times New Roman"/>
                <w:color w:val="auto"/>
              </w:rPr>
            </w:pPr>
          </w:p>
        </w:tc>
      </w:tr>
      <w:tr w:rsidRPr="002602C7" w:rsidR="004C0356" w:rsidTr="0026333C" w14:paraId="73737A4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4C0356" w:rsidP="006C6CB7" w:rsidRDefault="0072216E" w14:paraId="4D46A018" w14:textId="72584D49">
            <w:pPr>
              <w:pStyle w:val="ListParagraph"/>
              <w:numPr>
                <w:ilvl w:val="0"/>
                <w:numId w:val="35"/>
              </w:numPr>
              <w:spacing w:after="120" w:line="240" w:lineRule="auto"/>
            </w:pPr>
            <w:r w:rsidRPr="006C6CB7">
              <w:rPr>
                <w:rFonts w:eastAsia="Arial" w:cs="Times New Roman"/>
              </w:rPr>
              <w:t xml:space="preserve">CTE W </w:t>
            </w:r>
            <w:r w:rsidRPr="00A322A2" w:rsidR="004C0356">
              <w:t>8.1.5</w:t>
            </w:r>
            <w:r w:rsidR="001F7652">
              <w:t xml:space="preserve"> </w:t>
            </w:r>
            <w:r w:rsidRPr="001F7652" w:rsidR="001F7652">
              <w:t>Perform cutting by operating OFC equipment.</w:t>
            </w:r>
          </w:p>
        </w:tc>
        <w:tc>
          <w:tcPr>
            <w:tcW w:w="866" w:type="pct"/>
            <w:tcBorders>
              <w:top w:val="single" w:color="417FD0" w:sz="4" w:space="0"/>
              <w:left w:val="single" w:color="417FD0" w:sz="4" w:space="0"/>
              <w:bottom w:val="single" w:color="417FD0" w:sz="4" w:space="0"/>
              <w:right w:val="single" w:color="417FD0" w:sz="4" w:space="0"/>
            </w:tcBorders>
          </w:tcPr>
          <w:p w:rsidRPr="00357BCE" w:rsidR="004C0356" w:rsidP="004C0356" w:rsidRDefault="004C0356" w14:paraId="2978A032"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C0356" w:rsidP="004C0356" w:rsidRDefault="004C0356" w14:paraId="13A67216" w14:textId="77777777">
            <w:pPr>
              <w:rPr>
                <w:rFonts w:eastAsia="Arial" w:cs="Times New Roman"/>
                <w:color w:val="auto"/>
              </w:rPr>
            </w:pPr>
          </w:p>
        </w:tc>
      </w:tr>
      <w:tr w:rsidRPr="002602C7" w:rsidR="006121BF" w:rsidTr="0026333C" w14:paraId="2545F81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6121BF" w:rsidP="006C6CB7" w:rsidRDefault="0072216E" w14:paraId="3025D54C" w14:textId="4099EEE4">
            <w:pPr>
              <w:pStyle w:val="ListParagraph"/>
              <w:numPr>
                <w:ilvl w:val="0"/>
                <w:numId w:val="35"/>
              </w:numPr>
              <w:spacing w:after="120" w:line="240" w:lineRule="auto"/>
            </w:pPr>
            <w:r w:rsidRPr="006C6CB7">
              <w:rPr>
                <w:rFonts w:eastAsia="Arial" w:cs="Times New Roman"/>
              </w:rPr>
              <w:t xml:space="preserve">CTE W </w:t>
            </w:r>
            <w:r w:rsidRPr="00A322A2" w:rsidR="006121BF">
              <w:t>8.1.6</w:t>
            </w:r>
            <w:r w:rsidR="006121BF">
              <w:t xml:space="preserve"> </w:t>
            </w:r>
            <w:r w:rsidRPr="001F7652" w:rsidR="006121BF">
              <w:t xml:space="preserve">Perform straight, </w:t>
            </w:r>
            <w:proofErr w:type="gramStart"/>
            <w:r w:rsidRPr="001F7652" w:rsidR="006121BF">
              <w:t>square-edge</w:t>
            </w:r>
            <w:proofErr w:type="gramEnd"/>
            <w:r w:rsidRPr="001F7652" w:rsidR="006121BF">
              <w:t xml:space="preserve"> cutting operations in the flat position.</w:t>
            </w:r>
          </w:p>
        </w:tc>
        <w:tc>
          <w:tcPr>
            <w:tcW w:w="866" w:type="pct"/>
            <w:tcBorders>
              <w:top w:val="single" w:color="417FD0" w:sz="4" w:space="0"/>
              <w:left w:val="single" w:color="417FD0" w:sz="4" w:space="0"/>
              <w:bottom w:val="single" w:color="417FD0" w:sz="4" w:space="0"/>
              <w:right w:val="single" w:color="417FD0" w:sz="4" w:space="0"/>
            </w:tcBorders>
          </w:tcPr>
          <w:p w:rsidRPr="0029692D" w:rsidR="006121BF" w:rsidP="006121BF" w:rsidRDefault="006121BF" w14:paraId="36749BC0" w14:textId="2975FF52">
            <w:pPr>
              <w:jc w:val="center"/>
              <w:rPr>
                <w:rFonts w:eastAsia="Arial" w:cs="Times New Roman"/>
                <w:color w:val="auto"/>
              </w:rPr>
            </w:pPr>
            <w:r w:rsidRPr="006469D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21BF" w:rsidP="006121BF" w:rsidRDefault="006121BF" w14:paraId="3287F81B" w14:textId="77777777">
            <w:pPr>
              <w:rPr>
                <w:rFonts w:eastAsia="Arial" w:cs="Times New Roman"/>
                <w:color w:val="auto"/>
              </w:rPr>
            </w:pPr>
          </w:p>
        </w:tc>
      </w:tr>
      <w:tr w:rsidRPr="002602C7" w:rsidR="006121BF" w:rsidTr="0026333C" w14:paraId="64C7EBE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6121BF" w:rsidP="006C6CB7" w:rsidRDefault="0072216E" w14:paraId="084BE48D" w14:textId="6FB40EA6">
            <w:pPr>
              <w:pStyle w:val="ListParagraph"/>
              <w:numPr>
                <w:ilvl w:val="0"/>
                <w:numId w:val="35"/>
              </w:numPr>
              <w:spacing w:after="120" w:line="240" w:lineRule="auto"/>
            </w:pPr>
            <w:r w:rsidRPr="006C6CB7">
              <w:rPr>
                <w:rFonts w:eastAsia="Arial" w:cs="Times New Roman"/>
              </w:rPr>
              <w:t xml:space="preserve">CTE W </w:t>
            </w:r>
            <w:r w:rsidRPr="00A322A2" w:rsidR="006121BF">
              <w:t>8.1.7</w:t>
            </w:r>
            <w:r w:rsidR="006121BF">
              <w:t xml:space="preserve"> </w:t>
            </w:r>
            <w:r w:rsidRPr="001F7652" w:rsidR="006121BF">
              <w:t xml:space="preserve">Perform shape, </w:t>
            </w:r>
            <w:proofErr w:type="gramStart"/>
            <w:r w:rsidRPr="001F7652" w:rsidR="006121BF">
              <w:t>square-edge</w:t>
            </w:r>
            <w:proofErr w:type="gramEnd"/>
            <w:r w:rsidRPr="001F7652" w:rsidR="006121BF">
              <w:t xml:space="preserve"> cutting operations in the flat position</w:t>
            </w:r>
            <w:r w:rsidR="00276898">
              <w:t>.</w:t>
            </w:r>
          </w:p>
        </w:tc>
        <w:tc>
          <w:tcPr>
            <w:tcW w:w="866" w:type="pct"/>
            <w:tcBorders>
              <w:top w:val="single" w:color="417FD0" w:sz="4" w:space="0"/>
              <w:left w:val="single" w:color="417FD0" w:sz="4" w:space="0"/>
              <w:bottom w:val="single" w:color="417FD0" w:sz="4" w:space="0"/>
              <w:right w:val="single" w:color="417FD0" w:sz="4" w:space="0"/>
            </w:tcBorders>
          </w:tcPr>
          <w:p w:rsidRPr="0029692D" w:rsidR="006121BF" w:rsidP="006121BF" w:rsidRDefault="006121BF" w14:paraId="628BA64D" w14:textId="2ED0C2A9">
            <w:pPr>
              <w:jc w:val="center"/>
              <w:rPr>
                <w:rFonts w:eastAsia="Arial" w:cs="Times New Roman"/>
                <w:color w:val="auto"/>
              </w:rPr>
            </w:pPr>
            <w:r w:rsidRPr="006469D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21BF" w:rsidP="006121BF" w:rsidRDefault="006121BF" w14:paraId="2277B0D7" w14:textId="77777777">
            <w:pPr>
              <w:rPr>
                <w:rFonts w:eastAsia="Arial" w:cs="Times New Roman"/>
                <w:color w:val="auto"/>
              </w:rPr>
            </w:pPr>
          </w:p>
        </w:tc>
      </w:tr>
      <w:tr w:rsidRPr="002602C7" w:rsidR="006121BF" w:rsidTr="0026333C" w14:paraId="2AEEECC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6121BF" w:rsidP="006C6CB7" w:rsidRDefault="0072216E" w14:paraId="64B2589B" w14:textId="69A2F289">
            <w:pPr>
              <w:pStyle w:val="ListParagraph"/>
              <w:numPr>
                <w:ilvl w:val="0"/>
                <w:numId w:val="35"/>
              </w:numPr>
              <w:spacing w:after="120" w:line="240" w:lineRule="auto"/>
            </w:pPr>
            <w:r w:rsidRPr="006C6CB7">
              <w:rPr>
                <w:rFonts w:eastAsia="Arial" w:cs="Times New Roman"/>
              </w:rPr>
              <w:t xml:space="preserve">CTE W </w:t>
            </w:r>
            <w:r w:rsidRPr="00A322A2" w:rsidR="006121BF">
              <w:t>8.1.8</w:t>
            </w:r>
            <w:r w:rsidR="006121BF">
              <w:t xml:space="preserve"> </w:t>
            </w:r>
            <w:r w:rsidRPr="006121BF" w:rsidR="006121BF">
              <w:t>Perform straight, bevel-edge cutting operations in the flat position</w:t>
            </w:r>
            <w:r w:rsidR="00276898">
              <w:t>.</w:t>
            </w:r>
          </w:p>
        </w:tc>
        <w:tc>
          <w:tcPr>
            <w:tcW w:w="866" w:type="pct"/>
            <w:tcBorders>
              <w:top w:val="single" w:color="417FD0" w:sz="4" w:space="0"/>
              <w:left w:val="single" w:color="417FD0" w:sz="4" w:space="0"/>
              <w:bottom w:val="single" w:color="417FD0" w:sz="4" w:space="0"/>
              <w:right w:val="single" w:color="417FD0" w:sz="4" w:space="0"/>
            </w:tcBorders>
          </w:tcPr>
          <w:p w:rsidRPr="0029692D" w:rsidR="006121BF" w:rsidP="006121BF" w:rsidRDefault="006121BF" w14:paraId="28FE2207" w14:textId="19C88704">
            <w:pPr>
              <w:jc w:val="center"/>
              <w:rPr>
                <w:rFonts w:eastAsia="Arial" w:cs="Times New Roman"/>
                <w:color w:val="auto"/>
              </w:rPr>
            </w:pPr>
            <w:r w:rsidRPr="006469D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21BF" w:rsidP="006121BF" w:rsidRDefault="006121BF" w14:paraId="386C39B7" w14:textId="77777777">
            <w:pPr>
              <w:rPr>
                <w:rFonts w:eastAsia="Arial" w:cs="Times New Roman"/>
                <w:color w:val="auto"/>
              </w:rPr>
            </w:pPr>
          </w:p>
        </w:tc>
      </w:tr>
    </w:tbl>
    <w:p w:rsidR="00491737" w:rsidP="00AC0178" w:rsidRDefault="00491737" w14:paraId="0386664B" w14:textId="77777777">
      <w:pPr>
        <w:rPr>
          <w:highlight w:val="yellow"/>
        </w:rPr>
      </w:pPr>
    </w:p>
    <w:p w:rsidR="00D878AF" w:rsidP="00D878AF" w:rsidRDefault="00D878AF" w14:paraId="2E64B5C0" w14:textId="3BC032DC">
      <w:pPr>
        <w:pStyle w:val="Heading3"/>
      </w:pPr>
      <w:r w:rsidRPr="00E45FFA">
        <w:t xml:space="preserve">Performance Standard </w:t>
      </w:r>
      <w:r>
        <w:t>8.2:</w:t>
      </w:r>
      <w:r w:rsidR="006121BF">
        <w:t xml:space="preserve"> </w:t>
      </w:r>
      <w:r w:rsidRPr="006121BF" w:rsidR="006121BF">
        <w:t>Plasma Arc Cutting (PAC) on Carbon Steel and Aluminum</w:t>
      </w:r>
    </w:p>
    <w:tbl>
      <w:tblPr>
        <w:tblStyle w:val="ProposalTable"/>
        <w:tblW w:w="5000" w:type="pct"/>
        <w:tblLook w:val="04A0" w:firstRow="1" w:lastRow="0" w:firstColumn="1" w:lastColumn="0" w:noHBand="0" w:noVBand="1"/>
      </w:tblPr>
      <w:tblGrid>
        <w:gridCol w:w="6502"/>
        <w:gridCol w:w="2492"/>
        <w:gridCol w:w="5396"/>
      </w:tblGrid>
      <w:tr w:rsidRPr="002602C7" w:rsidR="00D878AF" w:rsidTr="0026333C" w14:paraId="241B3E4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878AF" w:rsidP="0026333C" w:rsidRDefault="00D878AF" w14:paraId="689D4098"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878AF" w:rsidP="0026333C" w:rsidRDefault="00D878AF" w14:paraId="73C3F54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878AF" w:rsidP="0026333C" w:rsidRDefault="00D878AF" w14:paraId="3FA47B4E" w14:textId="77777777">
            <w:pPr>
              <w:jc w:val="center"/>
              <w:rPr>
                <w:rFonts w:eastAsia="Arial" w:cs="Times New Roman"/>
                <w:color w:val="3B3B3B"/>
              </w:rPr>
            </w:pPr>
            <w:r>
              <w:rPr>
                <w:rFonts w:eastAsia="Arial" w:cs="Times New Roman"/>
                <w:color w:val="3B3B3B"/>
              </w:rPr>
              <w:t>Justification or Comments</w:t>
            </w:r>
          </w:p>
        </w:tc>
      </w:tr>
      <w:tr w:rsidRPr="002602C7" w:rsidR="006121BF" w:rsidTr="0026333C" w14:paraId="45684C8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6121BF" w:rsidP="006C6CB7" w:rsidRDefault="0072216E" w14:paraId="4430BC3A" w14:textId="0AD3F25C">
            <w:pPr>
              <w:pStyle w:val="ListParagraph"/>
              <w:numPr>
                <w:ilvl w:val="0"/>
                <w:numId w:val="36"/>
              </w:numPr>
              <w:spacing w:after="120" w:line="240" w:lineRule="auto"/>
              <w:rPr>
                <w:rFonts w:eastAsia="Arial" w:cs="Times New Roman"/>
              </w:rPr>
            </w:pPr>
            <w:r w:rsidRPr="006C6CB7">
              <w:rPr>
                <w:rFonts w:eastAsia="Arial" w:cs="Times New Roman"/>
              </w:rPr>
              <w:t xml:space="preserve">CTE W </w:t>
            </w:r>
            <w:r w:rsidRPr="000A4567" w:rsidR="006121BF">
              <w:t>8.2.1 Describe the PAC/plasma process.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6121BF" w:rsidP="006121BF" w:rsidRDefault="006121BF" w14:paraId="1CB1CAC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21BF" w:rsidP="006121BF" w:rsidRDefault="006121BF" w14:paraId="6BBCCF44" w14:textId="77777777">
            <w:pPr>
              <w:rPr>
                <w:rFonts w:eastAsia="Arial" w:cs="Times New Roman"/>
                <w:color w:val="auto"/>
              </w:rPr>
            </w:pPr>
          </w:p>
        </w:tc>
      </w:tr>
      <w:tr w:rsidRPr="002602C7" w:rsidR="006121BF" w:rsidTr="0026333C" w14:paraId="6B060C2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6121BF" w:rsidP="006C6CB7" w:rsidRDefault="0072216E" w14:paraId="4D4CB561" w14:textId="000559F0">
            <w:pPr>
              <w:pStyle w:val="ListParagraph"/>
              <w:numPr>
                <w:ilvl w:val="0"/>
                <w:numId w:val="36"/>
              </w:numPr>
              <w:spacing w:after="120" w:line="240" w:lineRule="auto"/>
              <w:rPr>
                <w:rFonts w:eastAsia="Arial" w:cs="Times New Roman"/>
                <w:szCs w:val="24"/>
              </w:rPr>
            </w:pPr>
            <w:r w:rsidRPr="006C6CB7">
              <w:rPr>
                <w:rFonts w:eastAsia="Arial" w:cs="Times New Roman"/>
              </w:rPr>
              <w:t xml:space="preserve">CTE W </w:t>
            </w:r>
            <w:r w:rsidRPr="000A4567" w:rsidR="006121BF">
              <w:t>8.2.2 Determine the appropriate PAC/plasma settings for various types of metals.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6121BF" w:rsidP="006121BF" w:rsidRDefault="006121BF" w14:paraId="12D7180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21BF" w:rsidP="006121BF" w:rsidRDefault="006121BF" w14:paraId="60C119C2" w14:textId="77777777">
            <w:pPr>
              <w:rPr>
                <w:rFonts w:eastAsia="Arial" w:cs="Times New Roman"/>
                <w:color w:val="auto"/>
              </w:rPr>
            </w:pPr>
          </w:p>
        </w:tc>
      </w:tr>
      <w:tr w:rsidRPr="002602C7" w:rsidR="006121BF" w:rsidTr="0026333C" w14:paraId="04C35F3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6121BF" w:rsidP="006C6CB7" w:rsidRDefault="0072216E" w14:paraId="620E1F58" w14:textId="68580D99">
            <w:pPr>
              <w:pStyle w:val="ListParagraph"/>
              <w:numPr>
                <w:ilvl w:val="0"/>
                <w:numId w:val="36"/>
              </w:numPr>
              <w:spacing w:after="120" w:line="240" w:lineRule="auto"/>
              <w:rPr>
                <w:rFonts w:eastAsia="Arial" w:cs="Times New Roman"/>
              </w:rPr>
            </w:pPr>
            <w:r w:rsidRPr="006C6CB7">
              <w:rPr>
                <w:rFonts w:eastAsia="Arial" w:cs="Times New Roman"/>
              </w:rPr>
              <w:t xml:space="preserve">CTE W </w:t>
            </w:r>
            <w:r w:rsidRPr="000A4567" w:rsidR="006121BF">
              <w:t>8.2.3 Perform safety inspections of PAC/plasma equipment and accessories.</w:t>
            </w:r>
          </w:p>
        </w:tc>
        <w:tc>
          <w:tcPr>
            <w:tcW w:w="866" w:type="pct"/>
            <w:tcBorders>
              <w:top w:val="single" w:color="417FD0" w:sz="4" w:space="0"/>
              <w:left w:val="single" w:color="417FD0" w:sz="4" w:space="0"/>
              <w:bottom w:val="single" w:color="417FD0" w:sz="4" w:space="0"/>
              <w:right w:val="single" w:color="417FD0" w:sz="4" w:space="0"/>
            </w:tcBorders>
          </w:tcPr>
          <w:p w:rsidR="006121BF" w:rsidP="006121BF" w:rsidRDefault="006121BF" w14:paraId="52D55CB1"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21BF" w:rsidP="006121BF" w:rsidRDefault="006121BF" w14:paraId="5E51D774" w14:textId="77777777">
            <w:pPr>
              <w:rPr>
                <w:rFonts w:eastAsia="Arial" w:cs="Times New Roman"/>
                <w:color w:val="auto"/>
              </w:rPr>
            </w:pPr>
          </w:p>
        </w:tc>
      </w:tr>
      <w:tr w:rsidRPr="002602C7" w:rsidR="006121BF" w:rsidTr="0026333C" w14:paraId="59C9D95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6121BF" w:rsidP="006C6CB7" w:rsidRDefault="0072216E" w14:paraId="5628DEA1" w14:textId="150E9661">
            <w:pPr>
              <w:pStyle w:val="ListParagraph"/>
              <w:numPr>
                <w:ilvl w:val="0"/>
                <w:numId w:val="36"/>
              </w:numPr>
              <w:spacing w:after="120" w:line="240" w:lineRule="auto"/>
            </w:pPr>
            <w:r w:rsidRPr="006C6CB7">
              <w:rPr>
                <w:rFonts w:eastAsia="Arial" w:cs="Times New Roman"/>
              </w:rPr>
              <w:lastRenderedPageBreak/>
              <w:t xml:space="preserve">CTE W </w:t>
            </w:r>
            <w:r w:rsidRPr="000A4567" w:rsidR="006121BF">
              <w:t>8.2.4 Maintain PAC/plasma equipment and accessories.</w:t>
            </w:r>
          </w:p>
        </w:tc>
        <w:tc>
          <w:tcPr>
            <w:tcW w:w="866" w:type="pct"/>
            <w:tcBorders>
              <w:top w:val="single" w:color="417FD0" w:sz="4" w:space="0"/>
              <w:left w:val="single" w:color="417FD0" w:sz="4" w:space="0"/>
              <w:bottom w:val="single" w:color="417FD0" w:sz="4" w:space="0"/>
              <w:right w:val="single" w:color="417FD0" w:sz="4" w:space="0"/>
            </w:tcBorders>
          </w:tcPr>
          <w:p w:rsidRPr="00357BCE" w:rsidR="006121BF" w:rsidP="006121BF" w:rsidRDefault="006121BF" w14:paraId="78F1A6EB"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21BF" w:rsidP="006121BF" w:rsidRDefault="006121BF" w14:paraId="699D7CCE" w14:textId="77777777">
            <w:pPr>
              <w:rPr>
                <w:rFonts w:eastAsia="Arial" w:cs="Times New Roman"/>
                <w:color w:val="auto"/>
              </w:rPr>
            </w:pPr>
          </w:p>
        </w:tc>
      </w:tr>
      <w:tr w:rsidRPr="002602C7" w:rsidR="006121BF" w:rsidTr="0026333C" w14:paraId="65B7ACC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6121BF" w:rsidP="006C6CB7" w:rsidRDefault="0072216E" w14:paraId="2FA44ED4" w14:textId="7EA9A9AF">
            <w:pPr>
              <w:pStyle w:val="ListParagraph"/>
              <w:numPr>
                <w:ilvl w:val="0"/>
                <w:numId w:val="36"/>
              </w:numPr>
              <w:spacing w:after="120" w:line="240" w:lineRule="auto"/>
            </w:pPr>
            <w:r w:rsidRPr="006C6CB7">
              <w:rPr>
                <w:rFonts w:eastAsia="Arial" w:cs="Times New Roman"/>
              </w:rPr>
              <w:t xml:space="preserve">CTE W </w:t>
            </w:r>
            <w:r w:rsidRPr="000A4567" w:rsidR="006121BF">
              <w:t>8.2.5</w:t>
            </w:r>
            <w:r w:rsidR="00727EBB">
              <w:t xml:space="preserve"> </w:t>
            </w:r>
            <w:r w:rsidRPr="00727EBB" w:rsidR="00727EBB">
              <w:t>Set up for PAC/plasma operations.</w:t>
            </w:r>
          </w:p>
        </w:tc>
        <w:tc>
          <w:tcPr>
            <w:tcW w:w="866" w:type="pct"/>
            <w:tcBorders>
              <w:top w:val="single" w:color="417FD0" w:sz="4" w:space="0"/>
              <w:left w:val="single" w:color="417FD0" w:sz="4" w:space="0"/>
              <w:bottom w:val="single" w:color="417FD0" w:sz="4" w:space="0"/>
              <w:right w:val="single" w:color="417FD0" w:sz="4" w:space="0"/>
            </w:tcBorders>
          </w:tcPr>
          <w:p w:rsidRPr="00357BCE" w:rsidR="006121BF" w:rsidP="006121BF" w:rsidRDefault="006121BF" w14:paraId="4D70DB87"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21BF" w:rsidP="006121BF" w:rsidRDefault="006121BF" w14:paraId="7DA2B2F0" w14:textId="77777777">
            <w:pPr>
              <w:rPr>
                <w:rFonts w:eastAsia="Arial" w:cs="Times New Roman"/>
                <w:color w:val="auto"/>
              </w:rPr>
            </w:pPr>
          </w:p>
        </w:tc>
      </w:tr>
      <w:tr w:rsidRPr="002602C7" w:rsidR="00727EBB" w:rsidTr="0026333C" w14:paraId="3E7A7DA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727EBB" w:rsidP="006C6CB7" w:rsidRDefault="0072216E" w14:paraId="526C376B" w14:textId="4DDF9376">
            <w:pPr>
              <w:pStyle w:val="ListParagraph"/>
              <w:numPr>
                <w:ilvl w:val="0"/>
                <w:numId w:val="36"/>
              </w:numPr>
              <w:spacing w:after="120" w:line="240" w:lineRule="auto"/>
            </w:pPr>
            <w:r w:rsidRPr="006C6CB7">
              <w:rPr>
                <w:rFonts w:eastAsia="Arial" w:cs="Times New Roman"/>
              </w:rPr>
              <w:t xml:space="preserve">CTE W </w:t>
            </w:r>
            <w:r w:rsidRPr="000A4567" w:rsidR="00727EBB">
              <w:t>8.2.6</w:t>
            </w:r>
            <w:r w:rsidR="00727EBB">
              <w:t xml:space="preserve"> </w:t>
            </w:r>
            <w:r w:rsidRPr="00727EBB" w:rsidR="00727EBB">
              <w:t>Perform cutting by operating PAC/plasma equipment.</w:t>
            </w:r>
          </w:p>
        </w:tc>
        <w:tc>
          <w:tcPr>
            <w:tcW w:w="866" w:type="pct"/>
            <w:tcBorders>
              <w:top w:val="single" w:color="417FD0" w:sz="4" w:space="0"/>
              <w:left w:val="single" w:color="417FD0" w:sz="4" w:space="0"/>
              <w:bottom w:val="single" w:color="417FD0" w:sz="4" w:space="0"/>
              <w:right w:val="single" w:color="417FD0" w:sz="4" w:space="0"/>
            </w:tcBorders>
          </w:tcPr>
          <w:p w:rsidRPr="0029692D" w:rsidR="00727EBB" w:rsidP="00727EBB" w:rsidRDefault="00727EBB" w14:paraId="1C96D7A5" w14:textId="0B978D91">
            <w:pPr>
              <w:jc w:val="center"/>
              <w:rPr>
                <w:rFonts w:eastAsia="Arial" w:cs="Times New Roman"/>
                <w:color w:val="auto"/>
              </w:rPr>
            </w:pPr>
            <w:r w:rsidRPr="00BB70A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27EBB" w:rsidP="00727EBB" w:rsidRDefault="00727EBB" w14:paraId="61DB8B43" w14:textId="77777777">
            <w:pPr>
              <w:rPr>
                <w:rFonts w:eastAsia="Arial" w:cs="Times New Roman"/>
                <w:color w:val="auto"/>
              </w:rPr>
            </w:pPr>
          </w:p>
        </w:tc>
      </w:tr>
      <w:tr w:rsidRPr="002602C7" w:rsidR="00727EBB" w:rsidTr="0026333C" w14:paraId="50B5824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727EBB" w:rsidP="006C6CB7" w:rsidRDefault="0072216E" w14:paraId="7C325FBA" w14:textId="1528FD7F">
            <w:pPr>
              <w:pStyle w:val="ListParagraph"/>
              <w:numPr>
                <w:ilvl w:val="0"/>
                <w:numId w:val="36"/>
              </w:numPr>
              <w:spacing w:after="120" w:line="240" w:lineRule="auto"/>
            </w:pPr>
            <w:r w:rsidRPr="006C6CB7">
              <w:rPr>
                <w:rFonts w:eastAsia="Arial" w:cs="Times New Roman"/>
              </w:rPr>
              <w:t xml:space="preserve">CTE W </w:t>
            </w:r>
            <w:r w:rsidRPr="000A4567" w:rsidR="00727EBB">
              <w:t>8.2.7</w:t>
            </w:r>
            <w:r w:rsidR="00727EBB">
              <w:t xml:space="preserve"> </w:t>
            </w:r>
            <w:r w:rsidRPr="00727EBB" w:rsidR="00727EBB">
              <w:t xml:space="preserve">Perform straight, </w:t>
            </w:r>
            <w:proofErr w:type="gramStart"/>
            <w:r w:rsidRPr="00727EBB" w:rsidR="00727EBB">
              <w:t>square-edge</w:t>
            </w:r>
            <w:proofErr w:type="gramEnd"/>
            <w:r w:rsidRPr="00727EBB" w:rsidR="00727EBB">
              <w:t xml:space="preserve"> cutting operations in the flat position.</w:t>
            </w:r>
          </w:p>
        </w:tc>
        <w:tc>
          <w:tcPr>
            <w:tcW w:w="866" w:type="pct"/>
            <w:tcBorders>
              <w:top w:val="single" w:color="417FD0" w:sz="4" w:space="0"/>
              <w:left w:val="single" w:color="417FD0" w:sz="4" w:space="0"/>
              <w:bottom w:val="single" w:color="417FD0" w:sz="4" w:space="0"/>
              <w:right w:val="single" w:color="417FD0" w:sz="4" w:space="0"/>
            </w:tcBorders>
          </w:tcPr>
          <w:p w:rsidRPr="0029692D" w:rsidR="00727EBB" w:rsidP="00727EBB" w:rsidRDefault="00727EBB" w14:paraId="338F6565" w14:textId="501E9B16">
            <w:pPr>
              <w:jc w:val="center"/>
              <w:rPr>
                <w:rFonts w:eastAsia="Arial" w:cs="Times New Roman"/>
                <w:color w:val="auto"/>
              </w:rPr>
            </w:pPr>
            <w:r w:rsidRPr="00BB70A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27EBB" w:rsidP="00727EBB" w:rsidRDefault="00727EBB" w14:paraId="1F31B33A" w14:textId="77777777">
            <w:pPr>
              <w:rPr>
                <w:rFonts w:eastAsia="Arial" w:cs="Times New Roman"/>
                <w:color w:val="auto"/>
              </w:rPr>
            </w:pPr>
          </w:p>
        </w:tc>
      </w:tr>
      <w:tr w:rsidRPr="002602C7" w:rsidR="00727EBB" w:rsidTr="0026333C" w14:paraId="329558C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727EBB" w:rsidP="006C6CB7" w:rsidRDefault="0072216E" w14:paraId="5E52A458" w14:textId="6091ACA1">
            <w:pPr>
              <w:pStyle w:val="ListParagraph"/>
              <w:numPr>
                <w:ilvl w:val="0"/>
                <w:numId w:val="36"/>
              </w:numPr>
              <w:spacing w:after="120" w:line="240" w:lineRule="auto"/>
            </w:pPr>
            <w:r w:rsidRPr="006C6CB7">
              <w:rPr>
                <w:rFonts w:eastAsia="Arial" w:cs="Times New Roman"/>
              </w:rPr>
              <w:t xml:space="preserve">CTE W </w:t>
            </w:r>
            <w:r w:rsidRPr="000A4567" w:rsidR="00727EBB">
              <w:t>8.2.8</w:t>
            </w:r>
            <w:r w:rsidR="00727EBB">
              <w:t xml:space="preserve"> </w:t>
            </w:r>
            <w:r w:rsidRPr="00727EBB" w:rsidR="00727EBB">
              <w:t xml:space="preserve">Perform shape, </w:t>
            </w:r>
            <w:proofErr w:type="gramStart"/>
            <w:r w:rsidRPr="00727EBB" w:rsidR="00727EBB">
              <w:t>square-edge</w:t>
            </w:r>
            <w:proofErr w:type="gramEnd"/>
            <w:r w:rsidRPr="00727EBB" w:rsidR="00727EBB">
              <w:t xml:space="preserve"> cutting operations in the flat position.</w:t>
            </w:r>
          </w:p>
        </w:tc>
        <w:tc>
          <w:tcPr>
            <w:tcW w:w="866" w:type="pct"/>
            <w:tcBorders>
              <w:top w:val="single" w:color="417FD0" w:sz="4" w:space="0"/>
              <w:left w:val="single" w:color="417FD0" w:sz="4" w:space="0"/>
              <w:bottom w:val="single" w:color="417FD0" w:sz="4" w:space="0"/>
              <w:right w:val="single" w:color="417FD0" w:sz="4" w:space="0"/>
            </w:tcBorders>
          </w:tcPr>
          <w:p w:rsidRPr="0029692D" w:rsidR="00727EBB" w:rsidP="00727EBB" w:rsidRDefault="00727EBB" w14:paraId="2377AEAB" w14:textId="413089A9">
            <w:pPr>
              <w:jc w:val="center"/>
              <w:rPr>
                <w:rFonts w:eastAsia="Arial" w:cs="Times New Roman"/>
                <w:color w:val="auto"/>
              </w:rPr>
            </w:pPr>
            <w:r w:rsidRPr="00BB70A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27EBB" w:rsidP="00727EBB" w:rsidRDefault="00727EBB" w14:paraId="4174A2C6" w14:textId="77777777">
            <w:pPr>
              <w:rPr>
                <w:rFonts w:eastAsia="Arial" w:cs="Times New Roman"/>
                <w:color w:val="auto"/>
              </w:rPr>
            </w:pPr>
          </w:p>
        </w:tc>
      </w:tr>
    </w:tbl>
    <w:p w:rsidR="00D878AF" w:rsidP="00AC0178" w:rsidRDefault="00D878AF" w14:paraId="009D5223" w14:textId="77777777">
      <w:pPr>
        <w:rPr>
          <w:highlight w:val="yellow"/>
        </w:rPr>
      </w:pPr>
    </w:p>
    <w:p w:rsidRPr="00305789" w:rsidR="00491737" w:rsidP="00491737" w:rsidRDefault="00491737" w14:paraId="1E02F38C" w14:textId="4D1588FD">
      <w:pPr>
        <w:pStyle w:val="Heading1"/>
        <w:rPr>
          <w:iCs/>
          <w:highlight w:val="yellow"/>
        </w:rPr>
      </w:pPr>
      <w:r w:rsidRPr="00BD78A6">
        <w:t>overarching standard</w:t>
      </w:r>
      <w:r>
        <w:t>: Welding – 9.0:</w:t>
      </w:r>
      <w:r w:rsidR="00CE3B78">
        <w:t xml:space="preserve"> </w:t>
      </w:r>
      <w:r w:rsidRPr="00CE3B78" w:rsidR="00CE3B78">
        <w:t>WELDING CODES, INSPECTIONS, AND TESTING PRINCIPLES</w:t>
      </w:r>
    </w:p>
    <w:p w:rsidR="00D878AF" w:rsidP="00D878AF" w:rsidRDefault="00D878AF" w14:paraId="33B9FC3C" w14:textId="59AA9E4D">
      <w:pPr>
        <w:pStyle w:val="Heading3"/>
      </w:pPr>
      <w:r w:rsidRPr="00E45FFA">
        <w:t xml:space="preserve">Performance Standard </w:t>
      </w:r>
      <w:r>
        <w:t>9.1</w:t>
      </w:r>
      <w:r w:rsidRPr="00D878AF">
        <w:t xml:space="preserve">: </w:t>
      </w:r>
      <w:r w:rsidRPr="00253402" w:rsidR="00253402">
        <w:t>Welding Codes, Qualifications, and Certifications</w:t>
      </w:r>
    </w:p>
    <w:tbl>
      <w:tblPr>
        <w:tblStyle w:val="ProposalTable"/>
        <w:tblW w:w="5000" w:type="pct"/>
        <w:tblLook w:val="04A0" w:firstRow="1" w:lastRow="0" w:firstColumn="1" w:lastColumn="0" w:noHBand="0" w:noVBand="1"/>
      </w:tblPr>
      <w:tblGrid>
        <w:gridCol w:w="6502"/>
        <w:gridCol w:w="2492"/>
        <w:gridCol w:w="5396"/>
      </w:tblGrid>
      <w:tr w:rsidRPr="002602C7" w:rsidR="00D878AF" w:rsidTr="0026333C" w14:paraId="69D6D218"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878AF" w:rsidP="0026333C" w:rsidRDefault="00D878AF" w14:paraId="010E63F1"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878AF" w:rsidP="0026333C" w:rsidRDefault="00D878AF" w14:paraId="201CB55F"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878AF" w:rsidP="0026333C" w:rsidRDefault="00D878AF" w14:paraId="0866C66C" w14:textId="77777777">
            <w:pPr>
              <w:jc w:val="center"/>
              <w:rPr>
                <w:rFonts w:eastAsia="Arial" w:cs="Times New Roman"/>
                <w:color w:val="3B3B3B"/>
              </w:rPr>
            </w:pPr>
            <w:r>
              <w:rPr>
                <w:rFonts w:eastAsia="Arial" w:cs="Times New Roman"/>
                <w:color w:val="3B3B3B"/>
              </w:rPr>
              <w:t>Justification or Comments</w:t>
            </w:r>
          </w:p>
        </w:tc>
      </w:tr>
      <w:tr w:rsidRPr="002602C7" w:rsidR="00125724" w:rsidTr="0026333C" w14:paraId="2A30B28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125724" w:rsidP="006C6CB7" w:rsidRDefault="0072216E" w14:paraId="7146D565" w14:textId="4F987EDE">
            <w:pPr>
              <w:pStyle w:val="ListParagraph"/>
              <w:numPr>
                <w:ilvl w:val="0"/>
                <w:numId w:val="37"/>
              </w:numPr>
              <w:spacing w:after="120" w:line="240" w:lineRule="auto"/>
              <w:rPr>
                <w:rFonts w:eastAsia="Arial" w:cs="Times New Roman"/>
              </w:rPr>
            </w:pPr>
            <w:r w:rsidRPr="006C6CB7">
              <w:rPr>
                <w:rFonts w:eastAsia="Arial" w:cs="Times New Roman"/>
              </w:rPr>
              <w:t xml:space="preserve">CTE W </w:t>
            </w:r>
            <w:r w:rsidRPr="004622A0" w:rsidR="00125724">
              <w:t>9.1.1 Describe the role of welding inspection/inspector and testing in the industry.</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25724" w:rsidP="00125724" w:rsidRDefault="00125724" w14:paraId="457570C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25724" w:rsidP="00125724" w:rsidRDefault="00125724" w14:paraId="4574BAD7" w14:textId="77777777">
            <w:pPr>
              <w:rPr>
                <w:rFonts w:eastAsia="Arial" w:cs="Times New Roman"/>
                <w:color w:val="auto"/>
              </w:rPr>
            </w:pPr>
          </w:p>
        </w:tc>
      </w:tr>
      <w:tr w:rsidRPr="002602C7" w:rsidR="00125724" w:rsidTr="0026333C" w14:paraId="57C4923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125724" w:rsidP="006C6CB7" w:rsidRDefault="0072216E" w14:paraId="293ED35E" w14:textId="2847F772">
            <w:pPr>
              <w:pStyle w:val="ListParagraph"/>
              <w:numPr>
                <w:ilvl w:val="0"/>
                <w:numId w:val="37"/>
              </w:numPr>
              <w:spacing w:after="120" w:line="240" w:lineRule="auto"/>
              <w:rPr>
                <w:rFonts w:eastAsia="Arial" w:cs="Times New Roman"/>
                <w:szCs w:val="24"/>
              </w:rPr>
            </w:pPr>
            <w:r w:rsidRPr="006C6CB7">
              <w:rPr>
                <w:rFonts w:eastAsia="Arial" w:cs="Times New Roman"/>
              </w:rPr>
              <w:t xml:space="preserve">CTE W </w:t>
            </w:r>
            <w:r w:rsidRPr="004622A0" w:rsidR="00125724">
              <w:t>9.1.2 Identify weld imperfections (i.e., discontinuities, defects) and their causes.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25724" w:rsidP="00125724" w:rsidRDefault="00125724" w14:paraId="6A3F988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25724" w:rsidP="00125724" w:rsidRDefault="00125724" w14:paraId="24CC96DE" w14:textId="77777777">
            <w:pPr>
              <w:rPr>
                <w:rFonts w:eastAsia="Arial" w:cs="Times New Roman"/>
                <w:color w:val="auto"/>
              </w:rPr>
            </w:pPr>
          </w:p>
        </w:tc>
      </w:tr>
      <w:tr w:rsidRPr="002602C7" w:rsidR="00125724" w:rsidTr="0026333C" w14:paraId="5CDB1A3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125724" w:rsidP="006C6CB7" w:rsidRDefault="0072216E" w14:paraId="2B2A6ACD" w14:textId="5C2F69DC">
            <w:pPr>
              <w:pStyle w:val="ListParagraph"/>
              <w:numPr>
                <w:ilvl w:val="0"/>
                <w:numId w:val="37"/>
              </w:numPr>
              <w:spacing w:after="120" w:line="240" w:lineRule="auto"/>
              <w:rPr>
                <w:rFonts w:eastAsia="Arial" w:cs="Times New Roman"/>
              </w:rPr>
            </w:pPr>
            <w:r w:rsidRPr="006C6CB7">
              <w:rPr>
                <w:rFonts w:eastAsia="Arial" w:cs="Times New Roman"/>
              </w:rPr>
              <w:t xml:space="preserve">CTE W </w:t>
            </w:r>
            <w:r w:rsidRPr="004622A0" w:rsidR="00125724">
              <w:t>9.1.3</w:t>
            </w:r>
            <w:r w:rsidR="00125724">
              <w:t xml:space="preserve"> </w:t>
            </w:r>
            <w:r w:rsidRPr="00125724" w:rsidR="00125724">
              <w:t>Describe welder qualification tests</w:t>
            </w:r>
            <w:r w:rsidR="007F2AF7">
              <w:t>.</w:t>
            </w:r>
          </w:p>
        </w:tc>
        <w:tc>
          <w:tcPr>
            <w:tcW w:w="866" w:type="pct"/>
            <w:tcBorders>
              <w:top w:val="single" w:color="417FD0" w:sz="4" w:space="0"/>
              <w:left w:val="single" w:color="417FD0" w:sz="4" w:space="0"/>
              <w:bottom w:val="single" w:color="417FD0" w:sz="4" w:space="0"/>
              <w:right w:val="single" w:color="417FD0" w:sz="4" w:space="0"/>
            </w:tcBorders>
          </w:tcPr>
          <w:p w:rsidR="00125724" w:rsidP="00125724" w:rsidRDefault="00125724" w14:paraId="15500900"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25724" w:rsidP="00125724" w:rsidRDefault="00125724" w14:paraId="3A760643" w14:textId="77777777">
            <w:pPr>
              <w:rPr>
                <w:rFonts w:eastAsia="Arial" w:cs="Times New Roman"/>
                <w:color w:val="auto"/>
              </w:rPr>
            </w:pPr>
          </w:p>
        </w:tc>
      </w:tr>
      <w:tr w:rsidRPr="002602C7" w:rsidR="00125724" w:rsidTr="0026333C" w14:paraId="0578ACB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125724" w:rsidP="006C6CB7" w:rsidRDefault="0072216E" w14:paraId="5C88D28B" w14:textId="2A32067B">
            <w:pPr>
              <w:pStyle w:val="ListParagraph"/>
              <w:numPr>
                <w:ilvl w:val="0"/>
                <w:numId w:val="37"/>
              </w:numPr>
              <w:spacing w:after="120" w:line="240" w:lineRule="auto"/>
            </w:pPr>
            <w:r w:rsidRPr="006C6CB7">
              <w:rPr>
                <w:rFonts w:eastAsia="Arial" w:cs="Times New Roman"/>
              </w:rPr>
              <w:t xml:space="preserve">CTE W </w:t>
            </w:r>
            <w:r w:rsidRPr="004622A0" w:rsidR="00125724">
              <w:t>9.1.4</w:t>
            </w:r>
            <w:r w:rsidR="000E236A">
              <w:t xml:space="preserve"> </w:t>
            </w:r>
            <w:r w:rsidRPr="000E236A" w:rsidR="000E236A">
              <w:t>Describe common destructive-testing methods</w:t>
            </w:r>
            <w:r w:rsidR="007F2AF7">
              <w:t>.</w:t>
            </w:r>
          </w:p>
        </w:tc>
        <w:tc>
          <w:tcPr>
            <w:tcW w:w="866" w:type="pct"/>
            <w:tcBorders>
              <w:top w:val="single" w:color="417FD0" w:sz="4" w:space="0"/>
              <w:left w:val="single" w:color="417FD0" w:sz="4" w:space="0"/>
              <w:bottom w:val="single" w:color="417FD0" w:sz="4" w:space="0"/>
              <w:right w:val="single" w:color="417FD0" w:sz="4" w:space="0"/>
            </w:tcBorders>
          </w:tcPr>
          <w:p w:rsidRPr="00357BCE" w:rsidR="00125724" w:rsidP="00125724" w:rsidRDefault="00125724" w14:paraId="08020B4C"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25724" w:rsidP="00125724" w:rsidRDefault="00125724" w14:paraId="51780C32" w14:textId="77777777">
            <w:pPr>
              <w:rPr>
                <w:rFonts w:eastAsia="Arial" w:cs="Times New Roman"/>
                <w:color w:val="auto"/>
              </w:rPr>
            </w:pPr>
          </w:p>
        </w:tc>
      </w:tr>
      <w:tr w:rsidRPr="002602C7" w:rsidR="00125724" w:rsidTr="0026333C" w14:paraId="3DFA1B3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125724" w:rsidP="006C6CB7" w:rsidRDefault="0072216E" w14:paraId="01878895" w14:textId="3B889D7E">
            <w:pPr>
              <w:pStyle w:val="ListParagraph"/>
              <w:numPr>
                <w:ilvl w:val="0"/>
                <w:numId w:val="37"/>
              </w:numPr>
              <w:spacing w:after="120" w:line="240" w:lineRule="auto"/>
            </w:pPr>
            <w:r w:rsidRPr="006C6CB7">
              <w:rPr>
                <w:rFonts w:eastAsia="Arial" w:cs="Times New Roman"/>
              </w:rPr>
              <w:lastRenderedPageBreak/>
              <w:t xml:space="preserve">CTE W </w:t>
            </w:r>
            <w:r w:rsidRPr="004622A0" w:rsidR="00125724">
              <w:t>9.1.5</w:t>
            </w:r>
            <w:r w:rsidR="000E236A">
              <w:t xml:space="preserve"> </w:t>
            </w:r>
            <w:r w:rsidRPr="000E236A" w:rsidR="000E236A">
              <w:t>Describe common non-destructive-testing methods.</w:t>
            </w:r>
          </w:p>
        </w:tc>
        <w:tc>
          <w:tcPr>
            <w:tcW w:w="866" w:type="pct"/>
            <w:tcBorders>
              <w:top w:val="single" w:color="417FD0" w:sz="4" w:space="0"/>
              <w:left w:val="single" w:color="417FD0" w:sz="4" w:space="0"/>
              <w:bottom w:val="single" w:color="417FD0" w:sz="4" w:space="0"/>
              <w:right w:val="single" w:color="417FD0" w:sz="4" w:space="0"/>
            </w:tcBorders>
          </w:tcPr>
          <w:p w:rsidRPr="00357BCE" w:rsidR="00125724" w:rsidP="00125724" w:rsidRDefault="00125724" w14:paraId="478F7F44"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25724" w:rsidP="00125724" w:rsidRDefault="00125724" w14:paraId="671223F3" w14:textId="77777777">
            <w:pPr>
              <w:rPr>
                <w:rFonts w:eastAsia="Arial" w:cs="Times New Roman"/>
                <w:color w:val="auto"/>
              </w:rPr>
            </w:pPr>
          </w:p>
        </w:tc>
      </w:tr>
      <w:tr w:rsidRPr="002602C7" w:rsidR="00125724" w:rsidTr="0026333C" w14:paraId="251B761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125724" w:rsidP="006C6CB7" w:rsidRDefault="0072216E" w14:paraId="3EF1C838" w14:textId="030EBBED">
            <w:pPr>
              <w:pStyle w:val="ListParagraph"/>
              <w:numPr>
                <w:ilvl w:val="0"/>
                <w:numId w:val="37"/>
              </w:numPr>
              <w:spacing w:after="120" w:line="240" w:lineRule="auto"/>
            </w:pPr>
            <w:r w:rsidRPr="006C6CB7">
              <w:rPr>
                <w:rFonts w:eastAsia="Arial" w:cs="Times New Roman"/>
              </w:rPr>
              <w:t xml:space="preserve">CTE W </w:t>
            </w:r>
            <w:r w:rsidRPr="004622A0" w:rsidR="00125724">
              <w:t>9.1.6</w:t>
            </w:r>
            <w:r w:rsidR="000E236A">
              <w:t xml:space="preserve"> </w:t>
            </w:r>
            <w:r w:rsidRPr="000E236A" w:rsidR="000E236A">
              <w:t>Perform a visual inspection of welds.</w:t>
            </w:r>
          </w:p>
        </w:tc>
        <w:tc>
          <w:tcPr>
            <w:tcW w:w="866" w:type="pct"/>
            <w:tcBorders>
              <w:top w:val="single" w:color="417FD0" w:sz="4" w:space="0"/>
              <w:left w:val="single" w:color="417FD0" w:sz="4" w:space="0"/>
              <w:bottom w:val="single" w:color="417FD0" w:sz="4" w:space="0"/>
              <w:right w:val="single" w:color="417FD0" w:sz="4" w:space="0"/>
            </w:tcBorders>
          </w:tcPr>
          <w:p w:rsidRPr="0029692D" w:rsidR="00125724" w:rsidP="00125724" w:rsidRDefault="00C96FB9" w14:paraId="5C9AE6A2" w14:textId="5BA56089">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25724" w:rsidP="00125724" w:rsidRDefault="00125724" w14:paraId="3D8EA9F8" w14:textId="77777777">
            <w:pPr>
              <w:rPr>
                <w:rFonts w:eastAsia="Arial" w:cs="Times New Roman"/>
                <w:color w:val="auto"/>
              </w:rPr>
            </w:pPr>
          </w:p>
        </w:tc>
      </w:tr>
    </w:tbl>
    <w:p w:rsidR="00491737" w:rsidP="00AC0178" w:rsidRDefault="00491737" w14:paraId="2E7372AC" w14:textId="77777777">
      <w:pPr>
        <w:rPr>
          <w:highlight w:val="yellow"/>
        </w:rPr>
      </w:pPr>
    </w:p>
    <w:p w:rsidRPr="00305789" w:rsidR="00491737" w:rsidP="00491737" w:rsidRDefault="00491737" w14:paraId="36DA4128" w14:textId="6F44ADA5">
      <w:pPr>
        <w:pStyle w:val="Heading1"/>
        <w:rPr>
          <w:iCs/>
          <w:highlight w:val="yellow"/>
        </w:rPr>
      </w:pPr>
      <w:r w:rsidRPr="00BD78A6">
        <w:t>overarching standard</w:t>
      </w:r>
      <w:r>
        <w:t xml:space="preserve">: Welding – 10.0: </w:t>
      </w:r>
      <w:r w:rsidRPr="00CE3B78" w:rsidR="00CE3B78">
        <w:t>FABRICATION FUNDAMENTALS</w:t>
      </w:r>
    </w:p>
    <w:p w:rsidR="00D878AF" w:rsidP="00D878AF" w:rsidRDefault="00D878AF" w14:paraId="7AA8CCCB" w14:textId="0FAF14C5">
      <w:pPr>
        <w:pStyle w:val="Heading3"/>
      </w:pPr>
      <w:r w:rsidRPr="00E45FFA">
        <w:t xml:space="preserve">Performance Standard </w:t>
      </w:r>
      <w:r>
        <w:t>10.1</w:t>
      </w:r>
      <w:r w:rsidRPr="00D878AF">
        <w:t xml:space="preserve">: </w:t>
      </w:r>
      <w:r w:rsidR="0005106B">
        <w:t>B</w:t>
      </w:r>
      <w:r w:rsidRPr="0005106B" w:rsidR="0005106B">
        <w:t>ase Metal Preparation Fundamentals</w:t>
      </w:r>
    </w:p>
    <w:tbl>
      <w:tblPr>
        <w:tblStyle w:val="ProposalTable"/>
        <w:tblW w:w="5000" w:type="pct"/>
        <w:tblLook w:val="04A0" w:firstRow="1" w:lastRow="0" w:firstColumn="1" w:lastColumn="0" w:noHBand="0" w:noVBand="1"/>
      </w:tblPr>
      <w:tblGrid>
        <w:gridCol w:w="6502"/>
        <w:gridCol w:w="2492"/>
        <w:gridCol w:w="5396"/>
      </w:tblGrid>
      <w:tr w:rsidRPr="002602C7" w:rsidR="00D878AF" w:rsidTr="0026333C" w14:paraId="30C66EA1"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878AF" w:rsidP="0026333C" w:rsidRDefault="00D878AF" w14:paraId="38C586D4"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878AF" w:rsidP="0026333C" w:rsidRDefault="00D878AF" w14:paraId="0CD23FF8"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878AF" w:rsidP="0026333C" w:rsidRDefault="00D878AF" w14:paraId="78ECD579" w14:textId="77777777">
            <w:pPr>
              <w:jc w:val="center"/>
              <w:rPr>
                <w:rFonts w:eastAsia="Arial" w:cs="Times New Roman"/>
                <w:color w:val="3B3B3B"/>
              </w:rPr>
            </w:pPr>
            <w:r>
              <w:rPr>
                <w:rFonts w:eastAsia="Arial" w:cs="Times New Roman"/>
                <w:color w:val="3B3B3B"/>
              </w:rPr>
              <w:t>Justification or Comments</w:t>
            </w:r>
          </w:p>
        </w:tc>
      </w:tr>
      <w:tr w:rsidRPr="002602C7" w:rsidR="0005106B" w:rsidTr="0026333C" w14:paraId="0DF0AF4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05106B" w:rsidP="006C6CB7" w:rsidRDefault="0072216E" w14:paraId="478EF114" w14:textId="674C1BB5">
            <w:pPr>
              <w:pStyle w:val="ListParagraph"/>
              <w:numPr>
                <w:ilvl w:val="0"/>
                <w:numId w:val="38"/>
              </w:numPr>
              <w:spacing w:after="120" w:line="240" w:lineRule="auto"/>
              <w:rPr>
                <w:rFonts w:eastAsia="Arial" w:cs="Times New Roman"/>
              </w:rPr>
            </w:pPr>
            <w:r w:rsidRPr="006C6CB7">
              <w:rPr>
                <w:rFonts w:eastAsia="Arial" w:cs="Times New Roman"/>
              </w:rPr>
              <w:t xml:space="preserve">CTE W </w:t>
            </w:r>
            <w:r w:rsidRPr="00380153" w:rsidR="0005106B">
              <w:t>10.1.1 Clean base metal for welding or cutting.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5106B" w:rsidP="0005106B" w:rsidRDefault="0005106B" w14:paraId="51C356E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5106B" w:rsidP="0005106B" w:rsidRDefault="0005106B" w14:paraId="4DE965BC" w14:textId="77777777">
            <w:pPr>
              <w:rPr>
                <w:rFonts w:eastAsia="Arial" w:cs="Times New Roman"/>
                <w:color w:val="auto"/>
              </w:rPr>
            </w:pPr>
          </w:p>
        </w:tc>
      </w:tr>
      <w:tr w:rsidRPr="002602C7" w:rsidR="0005106B" w:rsidTr="0026333C" w14:paraId="6170918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05106B" w:rsidP="006C6CB7" w:rsidRDefault="0072216E" w14:paraId="6580B8F7" w14:textId="6DCFD9D4">
            <w:pPr>
              <w:pStyle w:val="ListParagraph"/>
              <w:numPr>
                <w:ilvl w:val="0"/>
                <w:numId w:val="38"/>
              </w:numPr>
              <w:spacing w:after="120" w:line="240" w:lineRule="auto"/>
              <w:rPr>
                <w:rFonts w:eastAsia="Arial" w:cs="Times New Roman"/>
                <w:szCs w:val="24"/>
              </w:rPr>
            </w:pPr>
            <w:r w:rsidRPr="006C6CB7">
              <w:rPr>
                <w:rFonts w:eastAsia="Arial" w:cs="Times New Roman"/>
              </w:rPr>
              <w:t xml:space="preserve">CTE W </w:t>
            </w:r>
            <w:r w:rsidRPr="00380153" w:rsidR="0005106B">
              <w:t>10.1.2 Select the proper joint design based on welding procedure specifications (WPS) or instructor’s direction.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5106B" w:rsidP="0005106B" w:rsidRDefault="0005106B" w14:paraId="1644BFD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5106B" w:rsidP="0005106B" w:rsidRDefault="0005106B" w14:paraId="668041FE" w14:textId="77777777">
            <w:pPr>
              <w:rPr>
                <w:rFonts w:eastAsia="Arial" w:cs="Times New Roman"/>
                <w:color w:val="auto"/>
              </w:rPr>
            </w:pPr>
          </w:p>
        </w:tc>
      </w:tr>
      <w:tr w:rsidRPr="002602C7" w:rsidR="0005106B" w:rsidTr="0026333C" w14:paraId="370438A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05106B" w:rsidP="006C6CB7" w:rsidRDefault="0072216E" w14:paraId="368BC33B" w14:textId="406CD4F1">
            <w:pPr>
              <w:pStyle w:val="ListParagraph"/>
              <w:numPr>
                <w:ilvl w:val="0"/>
                <w:numId w:val="38"/>
              </w:numPr>
              <w:spacing w:after="120" w:line="240" w:lineRule="auto"/>
              <w:rPr>
                <w:rFonts w:eastAsia="Arial" w:cs="Times New Roman"/>
              </w:rPr>
            </w:pPr>
            <w:r w:rsidRPr="006C6CB7">
              <w:rPr>
                <w:rFonts w:eastAsia="Arial" w:cs="Times New Roman"/>
              </w:rPr>
              <w:t xml:space="preserve">CTE W </w:t>
            </w:r>
            <w:r w:rsidRPr="0005106B" w:rsidR="0005106B">
              <w:t>10.1.3 Mechanically bevel the edge of a mild steel plate, using a hand beveller and grinder</w:t>
            </w:r>
            <w:r w:rsidR="007F2AF7">
              <w:t>.</w:t>
            </w:r>
          </w:p>
        </w:tc>
        <w:tc>
          <w:tcPr>
            <w:tcW w:w="866" w:type="pct"/>
            <w:tcBorders>
              <w:top w:val="single" w:color="417FD0" w:sz="4" w:space="0"/>
              <w:left w:val="single" w:color="417FD0" w:sz="4" w:space="0"/>
              <w:bottom w:val="single" w:color="417FD0" w:sz="4" w:space="0"/>
              <w:right w:val="single" w:color="417FD0" w:sz="4" w:space="0"/>
            </w:tcBorders>
          </w:tcPr>
          <w:p w:rsidR="0005106B" w:rsidP="0005106B" w:rsidRDefault="0005106B" w14:paraId="2ACD8A72"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5106B" w:rsidP="0005106B" w:rsidRDefault="0005106B" w14:paraId="2A45135A" w14:textId="77777777">
            <w:pPr>
              <w:rPr>
                <w:rFonts w:eastAsia="Arial" w:cs="Times New Roman"/>
                <w:color w:val="auto"/>
              </w:rPr>
            </w:pPr>
          </w:p>
        </w:tc>
      </w:tr>
    </w:tbl>
    <w:p w:rsidR="00D878AF" w:rsidP="00D878AF" w:rsidRDefault="00D878AF" w14:paraId="0951C507" w14:textId="69E172A8">
      <w:pPr>
        <w:pStyle w:val="Heading3"/>
      </w:pPr>
      <w:r w:rsidRPr="00E45FFA">
        <w:t xml:space="preserve">Performance Standard </w:t>
      </w:r>
      <w:r>
        <w:t>10.2</w:t>
      </w:r>
      <w:r w:rsidRPr="00D878AF">
        <w:t xml:space="preserve">: </w:t>
      </w:r>
      <w:r w:rsidRPr="00A51C76" w:rsidR="00A51C76">
        <w:t>Fabrication Techniques</w:t>
      </w:r>
    </w:p>
    <w:tbl>
      <w:tblPr>
        <w:tblStyle w:val="ProposalTable"/>
        <w:tblW w:w="5000" w:type="pct"/>
        <w:tblLook w:val="04A0" w:firstRow="1" w:lastRow="0" w:firstColumn="1" w:lastColumn="0" w:noHBand="0" w:noVBand="1"/>
      </w:tblPr>
      <w:tblGrid>
        <w:gridCol w:w="6502"/>
        <w:gridCol w:w="2492"/>
        <w:gridCol w:w="5396"/>
      </w:tblGrid>
      <w:tr w:rsidRPr="002602C7" w:rsidR="00D878AF" w:rsidTr="0026333C" w14:paraId="540FB235"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878AF" w:rsidP="0026333C" w:rsidRDefault="00D878AF" w14:paraId="21004EA0"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878AF" w:rsidP="0026333C" w:rsidRDefault="00D878AF" w14:paraId="23D502A1"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878AF" w:rsidP="0026333C" w:rsidRDefault="00D878AF" w14:paraId="3DD29E4D" w14:textId="77777777">
            <w:pPr>
              <w:jc w:val="center"/>
              <w:rPr>
                <w:rFonts w:eastAsia="Arial" w:cs="Times New Roman"/>
                <w:color w:val="3B3B3B"/>
              </w:rPr>
            </w:pPr>
            <w:r>
              <w:rPr>
                <w:rFonts w:eastAsia="Arial" w:cs="Times New Roman"/>
                <w:color w:val="3B3B3B"/>
              </w:rPr>
              <w:t>Justification or Comments</w:t>
            </w:r>
          </w:p>
        </w:tc>
      </w:tr>
      <w:tr w:rsidRPr="002602C7" w:rsidR="00DE226B" w:rsidTr="0026333C" w14:paraId="1587801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DE226B" w:rsidP="006C6CB7" w:rsidRDefault="0072216E" w14:paraId="79348AF8" w14:textId="2D2EDF72">
            <w:pPr>
              <w:pStyle w:val="ListParagraph"/>
              <w:numPr>
                <w:ilvl w:val="0"/>
                <w:numId w:val="39"/>
              </w:numPr>
              <w:spacing w:after="120" w:line="240" w:lineRule="auto"/>
              <w:rPr>
                <w:rFonts w:eastAsia="Arial" w:cs="Times New Roman"/>
              </w:rPr>
            </w:pPr>
            <w:r w:rsidRPr="006C6CB7">
              <w:rPr>
                <w:rFonts w:eastAsia="Arial" w:cs="Times New Roman"/>
              </w:rPr>
              <w:t xml:space="preserve">CTE W </w:t>
            </w:r>
            <w:r w:rsidRPr="001B7586" w:rsidR="00DE226B">
              <w:t>10.2.1 Construct projects in proper sequence.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E226B" w:rsidP="00DE226B" w:rsidRDefault="00DE226B" w14:paraId="6FC445A0"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E226B" w:rsidP="00DE226B" w:rsidRDefault="00DE226B" w14:paraId="57AFFCF1" w14:textId="77777777">
            <w:pPr>
              <w:rPr>
                <w:rFonts w:eastAsia="Arial" w:cs="Times New Roman"/>
                <w:color w:val="auto"/>
              </w:rPr>
            </w:pPr>
          </w:p>
        </w:tc>
      </w:tr>
      <w:tr w:rsidRPr="002602C7" w:rsidR="00DE226B" w:rsidTr="0026333C" w14:paraId="14AECB1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DE226B" w:rsidP="006C6CB7" w:rsidRDefault="0072216E" w14:paraId="0A49EAB2" w14:textId="7A3ED182">
            <w:pPr>
              <w:pStyle w:val="ListParagraph"/>
              <w:numPr>
                <w:ilvl w:val="0"/>
                <w:numId w:val="39"/>
              </w:numPr>
              <w:spacing w:after="120" w:line="240" w:lineRule="auto"/>
              <w:rPr>
                <w:rFonts w:eastAsia="Arial" w:cs="Times New Roman"/>
                <w:szCs w:val="24"/>
              </w:rPr>
            </w:pPr>
            <w:r w:rsidRPr="006C6CB7">
              <w:rPr>
                <w:rFonts w:eastAsia="Arial" w:cs="Times New Roman"/>
              </w:rPr>
              <w:t xml:space="preserve">CTE W </w:t>
            </w:r>
            <w:r w:rsidRPr="001B7586" w:rsidR="00DE226B">
              <w:t>10.2.2 Demonstrate setup of fabrication area, equipment, and materials.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E226B" w:rsidP="00DE226B" w:rsidRDefault="00DE226B" w14:paraId="50BD5733"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E226B" w:rsidP="00DE226B" w:rsidRDefault="00DE226B" w14:paraId="0AC723A3" w14:textId="77777777">
            <w:pPr>
              <w:rPr>
                <w:rFonts w:eastAsia="Arial" w:cs="Times New Roman"/>
                <w:color w:val="auto"/>
              </w:rPr>
            </w:pPr>
          </w:p>
        </w:tc>
      </w:tr>
      <w:tr w:rsidRPr="002602C7" w:rsidR="00DE226B" w:rsidTr="0026333C" w14:paraId="68ED473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6CB7" w:rsidR="00DE226B" w:rsidP="006C6CB7" w:rsidRDefault="0072216E" w14:paraId="10B288B4" w14:textId="56F851CD">
            <w:pPr>
              <w:pStyle w:val="ListParagraph"/>
              <w:numPr>
                <w:ilvl w:val="0"/>
                <w:numId w:val="39"/>
              </w:numPr>
              <w:spacing w:after="120" w:line="240" w:lineRule="auto"/>
              <w:rPr>
                <w:rFonts w:eastAsia="Arial" w:cs="Times New Roman"/>
              </w:rPr>
            </w:pPr>
            <w:r w:rsidRPr="006C6CB7">
              <w:rPr>
                <w:rFonts w:eastAsia="Arial" w:cs="Times New Roman"/>
              </w:rPr>
              <w:t xml:space="preserve">CTE W </w:t>
            </w:r>
            <w:r w:rsidRPr="001B7586" w:rsidR="00DE226B">
              <w:t>10.2.3 Lay out projects from welding prints, using appropriate tools.</w:t>
            </w:r>
          </w:p>
        </w:tc>
        <w:tc>
          <w:tcPr>
            <w:tcW w:w="866" w:type="pct"/>
            <w:tcBorders>
              <w:top w:val="single" w:color="417FD0" w:sz="4" w:space="0"/>
              <w:left w:val="single" w:color="417FD0" w:sz="4" w:space="0"/>
              <w:bottom w:val="single" w:color="417FD0" w:sz="4" w:space="0"/>
              <w:right w:val="single" w:color="417FD0" w:sz="4" w:space="0"/>
            </w:tcBorders>
          </w:tcPr>
          <w:p w:rsidR="00DE226B" w:rsidP="00DE226B" w:rsidRDefault="00DE226B" w14:paraId="2C331637"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E226B" w:rsidP="00DE226B" w:rsidRDefault="00DE226B" w14:paraId="3EE817FE" w14:textId="77777777">
            <w:pPr>
              <w:rPr>
                <w:rFonts w:eastAsia="Arial" w:cs="Times New Roman"/>
                <w:color w:val="auto"/>
              </w:rPr>
            </w:pPr>
          </w:p>
        </w:tc>
      </w:tr>
      <w:tr w:rsidRPr="002602C7" w:rsidR="00DE226B" w:rsidTr="0026333C" w14:paraId="6492D49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DE226B" w:rsidP="006C6CB7" w:rsidRDefault="0072216E" w14:paraId="71D1B795" w14:textId="0F66FCC4">
            <w:pPr>
              <w:pStyle w:val="ListParagraph"/>
              <w:numPr>
                <w:ilvl w:val="0"/>
                <w:numId w:val="39"/>
              </w:numPr>
              <w:spacing w:after="120" w:line="240" w:lineRule="auto"/>
            </w:pPr>
            <w:r w:rsidRPr="006C6CB7">
              <w:rPr>
                <w:rFonts w:eastAsia="Arial" w:cs="Times New Roman"/>
              </w:rPr>
              <w:lastRenderedPageBreak/>
              <w:t xml:space="preserve">CTE W </w:t>
            </w:r>
            <w:r w:rsidRPr="001B7586" w:rsidR="00DE226B">
              <w:t>10.2.4 Check for joint misalignment and poor fit-up before and after welding.</w:t>
            </w:r>
          </w:p>
        </w:tc>
        <w:tc>
          <w:tcPr>
            <w:tcW w:w="866" w:type="pct"/>
            <w:tcBorders>
              <w:top w:val="single" w:color="417FD0" w:sz="4" w:space="0"/>
              <w:left w:val="single" w:color="417FD0" w:sz="4" w:space="0"/>
              <w:bottom w:val="single" w:color="417FD0" w:sz="4" w:space="0"/>
              <w:right w:val="single" w:color="417FD0" w:sz="4" w:space="0"/>
            </w:tcBorders>
          </w:tcPr>
          <w:p w:rsidRPr="00357BCE" w:rsidR="00DE226B" w:rsidP="00DE226B" w:rsidRDefault="00DE226B" w14:paraId="157CCE96"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E226B" w:rsidP="00DE226B" w:rsidRDefault="00DE226B" w14:paraId="700E02EB" w14:textId="77777777">
            <w:pPr>
              <w:rPr>
                <w:rFonts w:eastAsia="Arial" w:cs="Times New Roman"/>
                <w:color w:val="auto"/>
              </w:rPr>
            </w:pPr>
          </w:p>
        </w:tc>
      </w:tr>
      <w:tr w:rsidRPr="002602C7" w:rsidR="00DE226B" w:rsidTr="0026333C" w14:paraId="1A3DD8A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192E" w:rsidR="00DE226B" w:rsidP="006C6CB7" w:rsidRDefault="0072216E" w14:paraId="6FF1F81F" w14:textId="7CFBB621">
            <w:pPr>
              <w:pStyle w:val="ListParagraph"/>
              <w:numPr>
                <w:ilvl w:val="0"/>
                <w:numId w:val="39"/>
              </w:numPr>
              <w:spacing w:after="120" w:line="240" w:lineRule="auto"/>
            </w:pPr>
            <w:r w:rsidRPr="006C6CB7">
              <w:rPr>
                <w:rFonts w:eastAsia="Arial" w:cs="Times New Roman"/>
              </w:rPr>
              <w:t xml:space="preserve">CTE W </w:t>
            </w:r>
            <w:r w:rsidRPr="001B7586" w:rsidR="00DE226B">
              <w:t>10.2.5</w:t>
            </w:r>
            <w:r w:rsidR="00DE226B">
              <w:t xml:space="preserve"> </w:t>
            </w:r>
            <w:r w:rsidRPr="00DE226B" w:rsidR="00DE226B">
              <w:t>Check work for accuracy according to project plans.</w:t>
            </w:r>
          </w:p>
        </w:tc>
        <w:tc>
          <w:tcPr>
            <w:tcW w:w="866" w:type="pct"/>
            <w:tcBorders>
              <w:top w:val="single" w:color="417FD0" w:sz="4" w:space="0"/>
              <w:left w:val="single" w:color="417FD0" w:sz="4" w:space="0"/>
              <w:bottom w:val="single" w:color="417FD0" w:sz="4" w:space="0"/>
              <w:right w:val="single" w:color="417FD0" w:sz="4" w:space="0"/>
            </w:tcBorders>
          </w:tcPr>
          <w:p w:rsidRPr="00357BCE" w:rsidR="00DE226B" w:rsidP="00DE226B" w:rsidRDefault="00DE226B" w14:paraId="30C8AC9B" w14:textId="77777777">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E226B" w:rsidP="00DE226B" w:rsidRDefault="00DE226B" w14:paraId="1D928D27" w14:textId="77777777">
            <w:pPr>
              <w:rPr>
                <w:rFonts w:eastAsia="Arial" w:cs="Times New Roman"/>
                <w:color w:val="auto"/>
              </w:rPr>
            </w:pPr>
          </w:p>
        </w:tc>
      </w:tr>
      <w:tr w:rsidRPr="002602C7" w:rsidR="00D878AF" w:rsidTr="0026333C" w14:paraId="2FC0DC0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53F60" w:rsidR="00D878AF" w:rsidP="006C6CB7" w:rsidRDefault="0072216E" w14:paraId="51AD3D15" w14:textId="0D95A1CC">
            <w:pPr>
              <w:pStyle w:val="ListParagraph"/>
              <w:numPr>
                <w:ilvl w:val="0"/>
                <w:numId w:val="39"/>
              </w:numPr>
              <w:spacing w:after="120" w:line="240" w:lineRule="auto"/>
            </w:pPr>
            <w:r w:rsidRPr="006C6CB7">
              <w:rPr>
                <w:rFonts w:eastAsia="Arial" w:cs="Times New Roman"/>
              </w:rPr>
              <w:t xml:space="preserve">CTE W </w:t>
            </w:r>
            <w:r w:rsidR="00DE226B">
              <w:t>10.2.6 Describe distortion and methods for controlling it</w:t>
            </w:r>
            <w:r w:rsidR="007F2AF7">
              <w:t>.</w:t>
            </w:r>
          </w:p>
        </w:tc>
        <w:tc>
          <w:tcPr>
            <w:tcW w:w="866" w:type="pct"/>
            <w:tcBorders>
              <w:top w:val="single" w:color="417FD0" w:sz="4" w:space="0"/>
              <w:left w:val="single" w:color="417FD0" w:sz="4" w:space="0"/>
              <w:bottom w:val="single" w:color="417FD0" w:sz="4" w:space="0"/>
              <w:right w:val="single" w:color="417FD0" w:sz="4" w:space="0"/>
            </w:tcBorders>
          </w:tcPr>
          <w:p w:rsidRPr="0029692D" w:rsidR="00D878AF" w:rsidP="0026333C" w:rsidRDefault="00DE226B" w14:paraId="7E0D343A" w14:textId="4E9C6398">
            <w:pPr>
              <w:jc w:val="center"/>
              <w:rPr>
                <w:rFonts w:eastAsia="Arial" w:cs="Times New Roman"/>
                <w:color w:val="auto"/>
              </w:rPr>
            </w:pPr>
            <w:r w:rsidRPr="0029692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878AF" w:rsidP="0026333C" w:rsidRDefault="00D878AF" w14:paraId="5B99A0F6" w14:textId="77777777">
            <w:pPr>
              <w:rPr>
                <w:rFonts w:eastAsia="Arial" w:cs="Times New Roman"/>
                <w:color w:val="auto"/>
              </w:rPr>
            </w:pPr>
          </w:p>
        </w:tc>
      </w:tr>
    </w:tbl>
    <w:p w:rsidR="00491737" w:rsidP="00AC0178" w:rsidRDefault="00491737" w14:paraId="481709A8" w14:textId="77777777">
      <w:pPr>
        <w:rPr>
          <w:highlight w:val="yellow"/>
        </w:rPr>
      </w:pPr>
    </w:p>
    <w:p w:rsidRPr="00607716" w:rsidR="00C04ABA" w:rsidP="00C04ABA" w:rsidRDefault="00C04ABA" w14:paraId="3D883E66" w14:textId="77777777">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2624"/>
        <w:gridCol w:w="2976"/>
        <w:gridCol w:w="3773"/>
        <w:gridCol w:w="2510"/>
        <w:gridCol w:w="2507"/>
      </w:tblGrid>
      <w:tr w:rsidRPr="00607716" w:rsidR="009D113E" w:rsidTr="009D113E"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912"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2ECEAF57" w14:textId="77777777">
            <w:pPr>
              <w:jc w:val="center"/>
              <w:rPr>
                <w:rFonts w:eastAsia="Arial" w:cs="Times New Roman"/>
                <w:color w:val="3B3B3B"/>
              </w:rPr>
            </w:pPr>
            <w:r w:rsidRPr="00607716">
              <w:rPr>
                <w:rFonts w:eastAsia="Arial" w:cs="Times New Roman"/>
                <w:color w:val="3B3B3B"/>
              </w:rPr>
              <w:t>0 Points</w:t>
            </w:r>
          </w:p>
          <w:p w:rsidRPr="00607716" w:rsidR="009D113E" w:rsidP="00FC3331" w:rsidRDefault="009D113E" w14:paraId="4A295FBE" w14:textId="77777777">
            <w:pPr>
              <w:jc w:val="center"/>
              <w:rPr>
                <w:rFonts w:eastAsia="Arial" w:cs="Times New Roman"/>
                <w:color w:val="3B3B3B"/>
              </w:rPr>
            </w:pPr>
            <w:r w:rsidRPr="00607716">
              <w:rPr>
                <w:rFonts w:eastAsia="Arial" w:cs="Times New Roman"/>
                <w:color w:val="3B3B3B"/>
              </w:rPr>
              <w:t>No Alignment</w:t>
            </w:r>
          </w:p>
        </w:tc>
        <w:tc>
          <w:tcPr>
            <w:tcW w:w="1034"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304ACC46" w14:textId="77777777">
            <w:pPr>
              <w:jc w:val="center"/>
              <w:rPr>
                <w:rFonts w:eastAsia="Arial" w:cs="Times New Roman"/>
                <w:color w:val="3B3B3B"/>
              </w:rPr>
            </w:pPr>
            <w:r w:rsidRPr="00607716">
              <w:rPr>
                <w:rFonts w:eastAsia="Arial" w:cs="Times New Roman"/>
                <w:color w:val="3B3B3B"/>
              </w:rPr>
              <w:t>1 Point</w:t>
            </w:r>
          </w:p>
          <w:p w:rsidRPr="00607716" w:rsidR="009D113E" w:rsidP="00FC3331" w:rsidRDefault="009D113E" w14:paraId="408B6183" w14:textId="77777777">
            <w:pPr>
              <w:jc w:val="center"/>
              <w:rPr>
                <w:rFonts w:eastAsia="Arial" w:cs="Times New Roman"/>
                <w:color w:val="3B3B3B"/>
              </w:rPr>
            </w:pPr>
            <w:r w:rsidRPr="00607716">
              <w:rPr>
                <w:rFonts w:eastAsia="Arial" w:cs="Times New Roman"/>
                <w:color w:val="3B3B3B"/>
              </w:rPr>
              <w:t>Partial Alignment</w:t>
            </w:r>
          </w:p>
        </w:tc>
        <w:tc>
          <w:tcPr>
            <w:tcW w:w="1311"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3E28AE64" w14:textId="77777777">
            <w:pPr>
              <w:jc w:val="center"/>
              <w:rPr>
                <w:rFonts w:eastAsia="Arial" w:cs="Times New Roman"/>
                <w:color w:val="3B3B3B"/>
              </w:rPr>
            </w:pPr>
            <w:r w:rsidRPr="00607716">
              <w:rPr>
                <w:rFonts w:eastAsia="Arial" w:cs="Times New Roman"/>
                <w:color w:val="3B3B3B"/>
              </w:rPr>
              <w:t>2 Points</w:t>
            </w:r>
          </w:p>
          <w:p w:rsidRPr="00607716" w:rsidR="009D113E" w:rsidP="00FC3331" w:rsidRDefault="009D113E" w14:paraId="39B6F6F7" w14:textId="77777777">
            <w:pPr>
              <w:jc w:val="center"/>
              <w:rPr>
                <w:rFonts w:eastAsia="Arial" w:cs="Times New Roman"/>
                <w:color w:val="3B3B3B"/>
              </w:rPr>
            </w:pPr>
            <w:r w:rsidRPr="00607716">
              <w:rPr>
                <w:rFonts w:eastAsia="Arial" w:cs="Times New Roman"/>
                <w:color w:val="3B3B3B"/>
              </w:rPr>
              <w:t>High Alignment</w:t>
            </w:r>
          </w:p>
        </w:tc>
        <w:tc>
          <w:tcPr>
            <w:tcW w:w="872"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15166B8B" w14:textId="77777777">
            <w:pPr>
              <w:jc w:val="center"/>
              <w:rPr>
                <w:rFonts w:eastAsia="Arial" w:cs="Times New Roman"/>
                <w:color w:val="3B3B3B"/>
              </w:rPr>
            </w:pPr>
          </w:p>
        </w:tc>
        <w:tc>
          <w:tcPr>
            <w:tcW w:w="871"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3B2D23E5" w14:textId="58F6F4B3">
            <w:pPr>
              <w:jc w:val="center"/>
              <w:rPr>
                <w:rFonts w:eastAsia="Arial" w:cs="Times New Roman"/>
                <w:color w:val="3B3B3B"/>
              </w:rPr>
            </w:pPr>
            <w:r w:rsidRPr="00607716">
              <w:rPr>
                <w:rFonts w:eastAsia="Arial" w:cs="Times New Roman"/>
                <w:color w:val="3B3B3B"/>
              </w:rPr>
              <w:t>NA</w:t>
            </w:r>
          </w:p>
          <w:p w:rsidRPr="00607716" w:rsidR="009D113E" w:rsidP="00FC3331" w:rsidRDefault="009D113E" w14:paraId="4DC6CA94" w14:textId="77777777">
            <w:pPr>
              <w:jc w:val="center"/>
              <w:rPr>
                <w:rFonts w:eastAsia="Arial" w:cs="Times New Roman"/>
                <w:color w:val="3B3B3B"/>
              </w:rPr>
            </w:pPr>
            <w:r w:rsidRPr="00607716">
              <w:rPr>
                <w:rFonts w:eastAsia="Arial" w:cs="Times New Roman"/>
                <w:color w:val="3B3B3B"/>
              </w:rPr>
              <w:t>Not Applicable</w:t>
            </w:r>
          </w:p>
        </w:tc>
      </w:tr>
      <w:tr w:rsidRPr="00607716" w:rsidR="009D113E" w:rsidTr="009D113E" w14:paraId="2DAEAAAF" w14:textId="77777777">
        <w:tc>
          <w:tcPr>
            <w:tcW w:w="912" w:type="pct"/>
            <w:tcBorders>
              <w:top w:val="single" w:color="417FD0" w:sz="4" w:space="0"/>
              <w:left w:val="single" w:color="417FD0" w:sz="4" w:space="0"/>
              <w:bottom w:val="single" w:color="417FD0" w:sz="4" w:space="0"/>
              <w:right w:val="single" w:color="417FD0" w:sz="4" w:space="0"/>
            </w:tcBorders>
            <w:shd w:val="clear" w:color="auto" w:fill="auto"/>
          </w:tcPr>
          <w:p w:rsidRPr="00607716" w:rsidR="009D113E" w:rsidP="00FC3331" w:rsidRDefault="009D113E" w14:paraId="33BC7561" w14:textId="77777777">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034" w:type="pct"/>
            <w:tcBorders>
              <w:top w:val="single" w:color="417FD0" w:sz="4" w:space="0"/>
              <w:left w:val="single" w:color="417FD0" w:sz="4" w:space="0"/>
              <w:bottom w:val="single" w:color="417FD0" w:sz="4" w:space="0"/>
              <w:right w:val="single" w:color="417FD0" w:sz="4" w:space="0"/>
            </w:tcBorders>
          </w:tcPr>
          <w:p w:rsidRPr="00607716" w:rsidR="009D113E" w:rsidP="00FC3331" w:rsidRDefault="009D113E" w14:paraId="5FEFD64A" w14:textId="77777777">
            <w:pPr>
              <w:rPr>
                <w:rFonts w:eastAsia="Arial" w:cs="Times New Roman"/>
                <w:color w:val="auto"/>
              </w:rPr>
            </w:pPr>
            <w:r w:rsidRPr="00607716">
              <w:rPr>
                <w:rFonts w:eastAsia="Arial" w:cs="Times New Roman"/>
                <w:color w:val="auto"/>
                <w:szCs w:val="24"/>
              </w:rPr>
              <w:t>The teaching practice is embedded in some lessons.</w:t>
            </w:r>
          </w:p>
        </w:tc>
        <w:tc>
          <w:tcPr>
            <w:tcW w:w="1311" w:type="pct"/>
            <w:tcBorders>
              <w:top w:val="single" w:color="417FD0" w:sz="4" w:space="0"/>
              <w:left w:val="single" w:color="417FD0" w:sz="4" w:space="0"/>
              <w:bottom w:val="single" w:color="417FD0" w:sz="4" w:space="0"/>
              <w:right w:val="single" w:color="417FD0" w:sz="4" w:space="0"/>
            </w:tcBorders>
          </w:tcPr>
          <w:p w:rsidRPr="00607716" w:rsidR="009D113E" w:rsidP="00FC3331" w:rsidRDefault="009D113E" w14:paraId="0EFCBCBD" w14:textId="77777777">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872" w:type="pct"/>
            <w:tcBorders>
              <w:top w:val="single" w:color="417FD0" w:sz="4" w:space="0"/>
              <w:left w:val="single" w:color="417FD0" w:sz="4" w:space="0"/>
              <w:bottom w:val="single" w:color="417FD0" w:sz="4" w:space="0"/>
              <w:right w:val="single" w:color="417FD0" w:sz="4" w:space="0"/>
            </w:tcBorders>
            <w:shd w:val="clear" w:color="auto" w:fill="auto"/>
          </w:tcPr>
          <w:p w:rsidRPr="00607716" w:rsidR="009D113E" w:rsidP="00FC3331" w:rsidRDefault="009D113E" w14:paraId="6481254D" w14:textId="77777777">
            <w:pPr>
              <w:rPr>
                <w:rFonts w:eastAsia="Arial" w:cs="Times New Roman"/>
                <w:color w:val="auto"/>
              </w:rPr>
            </w:pPr>
          </w:p>
        </w:tc>
        <w:tc>
          <w:tcPr>
            <w:tcW w:w="871" w:type="pct"/>
            <w:tcBorders>
              <w:top w:val="single" w:color="417FD0" w:sz="4" w:space="0"/>
              <w:left w:val="single" w:color="417FD0" w:sz="4" w:space="0"/>
              <w:bottom w:val="single" w:color="417FD0" w:sz="4" w:space="0"/>
              <w:right w:val="single" w:color="417FD0" w:sz="4" w:space="0"/>
            </w:tcBorders>
            <w:shd w:val="clear" w:color="auto" w:fill="auto"/>
          </w:tcPr>
          <w:p w:rsidRPr="00607716" w:rsidR="009D113E" w:rsidP="00FC3331" w:rsidRDefault="009D113E" w14:paraId="10E148B3" w14:textId="53E3C81F">
            <w:pPr>
              <w:rPr>
                <w:rFonts w:eastAsia="Arial" w:cs="Times New Roman"/>
                <w:color w:val="auto"/>
              </w:rPr>
            </w:pPr>
          </w:p>
        </w:tc>
      </w:tr>
    </w:tbl>
    <w:p w:rsidR="00C04ABA" w:rsidP="00C04ABA" w:rsidRDefault="00C04ABA" w14:paraId="20D6C322"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Pr="002602C7" w:rsidR="00C04ABA" w:rsidTr="00FC3331"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A08B4BC" w14:textId="77777777">
            <w:pPr>
              <w:jc w:val="center"/>
              <w:rPr>
                <w:rFonts w:eastAsia="Arial" w:cs="Times New Roman"/>
                <w:color w:val="3B3B3B"/>
              </w:rPr>
            </w:pPr>
            <w:r>
              <w:rPr>
                <w:rFonts w:eastAsia="Arial" w:cs="Times New Roman"/>
                <w:color w:val="3B3B3B"/>
              </w:rPr>
              <w:t>Best Practices and Assessments</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6B0A71C7"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0ABBC533"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288A455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9D2D59" w:rsidRDefault="00C04ABA" w14:paraId="7F8D9AF6" w14:textId="77777777">
            <w:pPr>
              <w:numPr>
                <w:ilvl w:val="0"/>
                <w:numId w:val="7"/>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67ED9E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B7A93F0" w14:textId="77777777">
            <w:pPr>
              <w:rPr>
                <w:rFonts w:eastAsia="Arial" w:cs="Times New Roman"/>
                <w:color w:val="auto"/>
              </w:rPr>
            </w:pPr>
          </w:p>
        </w:tc>
      </w:tr>
      <w:tr w:rsidRPr="002602C7" w:rsidR="00C04ABA" w:rsidTr="00FC3331" w14:paraId="2138ED4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5B93DF45"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52E935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57C0F9B8" w14:textId="77777777">
            <w:pPr>
              <w:rPr>
                <w:rFonts w:eastAsia="Arial" w:cs="Times New Roman"/>
                <w:color w:val="auto"/>
              </w:rPr>
            </w:pPr>
          </w:p>
        </w:tc>
      </w:tr>
      <w:tr w:rsidRPr="002602C7" w:rsidR="00C04ABA" w:rsidTr="00FC3331" w14:paraId="1B545DD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1FF45434"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B4F0F53"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30BEB73" w14:textId="77777777">
            <w:pPr>
              <w:rPr>
                <w:rFonts w:eastAsia="Arial" w:cs="Times New Roman"/>
                <w:color w:val="auto"/>
              </w:rPr>
            </w:pPr>
          </w:p>
        </w:tc>
      </w:tr>
      <w:tr w:rsidRPr="002602C7" w:rsidR="00C04ABA" w:rsidTr="00FC3331" w14:paraId="3EF3558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0EA0CA64" w14:textId="77777777">
            <w:pPr>
              <w:numPr>
                <w:ilvl w:val="0"/>
                <w:numId w:val="7"/>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98104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589B50B" w14:textId="77777777">
            <w:pPr>
              <w:rPr>
                <w:rFonts w:eastAsia="Arial" w:cs="Times New Roman"/>
                <w:color w:val="auto"/>
              </w:rPr>
            </w:pPr>
          </w:p>
        </w:tc>
      </w:tr>
      <w:tr w:rsidRPr="002602C7" w:rsidR="00C04ABA" w:rsidTr="00FC3331" w14:paraId="2276D97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18247FCC" w14:textId="77777777">
            <w:pPr>
              <w:numPr>
                <w:ilvl w:val="0"/>
                <w:numId w:val="7"/>
              </w:numPr>
              <w:contextualSpacing/>
              <w:rPr>
                <w:rFonts w:eastAsia="Arial" w:cs="Times New Roman"/>
                <w:color w:val="auto"/>
                <w:szCs w:val="22"/>
                <w:lang w:eastAsia="en-US"/>
              </w:rPr>
            </w:pPr>
            <w:r>
              <w:rPr>
                <w:rFonts w:eastAsia="Arial" w:cs="Times New Roman"/>
                <w:color w:val="auto"/>
                <w:szCs w:val="22"/>
                <w:lang w:eastAsia="en-US"/>
              </w:rPr>
              <w:lastRenderedPageBreak/>
              <w:t>Materials contain teacher-specific instructions and explanations for expanding content knowledge and lesson planning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B477C9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08391A3" w14:textId="77777777">
            <w:pPr>
              <w:rPr>
                <w:rFonts w:eastAsia="Arial" w:cs="Times New Roman"/>
                <w:color w:val="auto"/>
              </w:rPr>
            </w:pPr>
          </w:p>
        </w:tc>
      </w:tr>
      <w:tr w:rsidRPr="002602C7" w:rsidR="00C04ABA" w:rsidTr="00FC3331" w14:paraId="4758882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44811CAB"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2835AAA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E1B7E5" w14:textId="77777777">
            <w:pPr>
              <w:rPr>
                <w:rFonts w:eastAsia="Arial" w:cs="Times New Roman"/>
                <w:color w:val="auto"/>
              </w:rPr>
            </w:pPr>
          </w:p>
        </w:tc>
      </w:tr>
      <w:tr w:rsidRPr="002602C7" w:rsidR="00C04ABA" w:rsidTr="00FC3331" w14:paraId="3AD1671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2A6B662E"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53BC6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145B8DB" w14:textId="77777777">
            <w:pPr>
              <w:rPr>
                <w:rFonts w:eastAsia="Arial" w:cs="Times New Roman"/>
                <w:color w:val="auto"/>
              </w:rPr>
            </w:pPr>
          </w:p>
        </w:tc>
      </w:tr>
    </w:tbl>
    <w:p w:rsidRPr="00CA7A5F" w:rsidR="00C04ABA" w:rsidP="00C04ABA" w:rsidRDefault="00C04ABA" w14:paraId="0E6C229D"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578AB4A"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61500FF2"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809D7D"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26B7CC"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746602D2"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88719EB"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1FA07F0"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300F6B8A"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18314E7"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FFD98BC" w14:textId="77777777">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ED959B6" w14:textId="77777777">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35366CC" w14:textId="77777777">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19B651F" w14:textId="77777777">
            <w:pPr>
              <w:rPr>
                <w:rFonts w:eastAsia="Arial" w:cs="Times New Roman"/>
                <w:color w:val="auto"/>
              </w:rPr>
            </w:pPr>
          </w:p>
        </w:tc>
      </w:tr>
    </w:tbl>
    <w:p w:rsidR="00C04ABA" w:rsidP="00C04ABA" w:rsidRDefault="00C04ABA" w14:paraId="5CC5B610" w14:textId="77777777">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Pr="002602C7" w:rsidR="00C04ABA" w:rsidTr="00FC3331"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27E66871" w14:textId="77777777">
            <w:pPr>
              <w:jc w:val="center"/>
              <w:rPr>
                <w:rFonts w:eastAsia="Arial" w:cs="Times New Roman"/>
                <w:color w:val="3B3B3B"/>
              </w:rPr>
            </w:pPr>
            <w:r>
              <w:rPr>
                <w:rFonts w:eastAsia="Arial" w:cs="Times New Roman"/>
                <w:color w:val="3B3B3B"/>
              </w:rPr>
              <w:t>Multi-tiered Instruction</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4D418EB7"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70CF040"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705413E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9D2D59" w:rsidRDefault="00C04ABA" w14:paraId="4DEE1A2C" w14:textId="77777777">
            <w:pPr>
              <w:pStyle w:val="ListParagraph"/>
              <w:numPr>
                <w:ilvl w:val="0"/>
                <w:numId w:val="8"/>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26EEF36"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4DBD3AB" w14:textId="77777777">
            <w:pPr>
              <w:rPr>
                <w:rFonts w:eastAsia="Arial" w:cs="Times New Roman"/>
                <w:color w:val="auto"/>
              </w:rPr>
            </w:pPr>
          </w:p>
        </w:tc>
      </w:tr>
      <w:tr w:rsidRPr="002602C7" w:rsidR="00C04ABA" w:rsidTr="00FC3331" w14:paraId="56B3CF54"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C01473" w:rsidR="00C04ABA" w:rsidP="009D2D59" w:rsidRDefault="00C04ABA" w14:paraId="648D258A" w14:textId="77777777">
            <w:pPr>
              <w:pStyle w:val="ListParagraph"/>
              <w:numPr>
                <w:ilvl w:val="0"/>
                <w:numId w:val="8"/>
              </w:numPr>
              <w:spacing w:after="120" w:line="240" w:lineRule="auto"/>
              <w:rPr>
                <w:rFonts w:eastAsia="Arial" w:cs="Times New Roman"/>
                <w:sz w:val="23"/>
                <w:szCs w:val="23"/>
              </w:rPr>
            </w:pPr>
            <w:r w:rsidRPr="00C01473">
              <w:rPr>
                <w:rFonts w:eastAsia="Arial" w:cs="Times New Roman"/>
                <w:sz w:val="23"/>
                <w:szCs w:val="23"/>
              </w:rPr>
              <w:lastRenderedPageBreak/>
              <w:t>Materials provide interventions aligned to core instruction. Interventions are more frequent and varied to support acquisition of identified skills. (Tier 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15E6130D"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6758D20" w14:textId="77777777">
            <w:pPr>
              <w:rPr>
                <w:rFonts w:eastAsia="Arial" w:cs="Times New Roman"/>
                <w:color w:val="auto"/>
              </w:rPr>
            </w:pPr>
          </w:p>
        </w:tc>
      </w:tr>
      <w:tr w:rsidRPr="002602C7" w:rsidR="00C04ABA" w:rsidTr="00FC3331" w14:paraId="3F24DE77"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2F471B" w:rsidR="00C04ABA" w:rsidP="009D2D59" w:rsidRDefault="00C04ABA" w14:paraId="4B25A707" w14:textId="77777777">
            <w:pPr>
              <w:pStyle w:val="ListParagraph"/>
              <w:numPr>
                <w:ilvl w:val="0"/>
                <w:numId w:val="8"/>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E858564"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35B42F7" w14:textId="77777777">
            <w:pPr>
              <w:rPr>
                <w:rFonts w:eastAsia="Arial" w:cs="Times New Roman"/>
                <w:color w:val="auto"/>
              </w:rPr>
            </w:pPr>
          </w:p>
        </w:tc>
      </w:tr>
    </w:tbl>
    <w:p w:rsidRPr="00CA7A5F" w:rsidR="00C04ABA" w:rsidP="00C04ABA" w:rsidRDefault="00C04ABA" w14:paraId="047741D1"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E24A672"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0F12541C"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D3170D7"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C2CA8F"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E1C3B6"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B1E0F63"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1B40FC85"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27242C98"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0BE4E78"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419C204" w14:textId="77777777">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B34B552" w14:textId="77777777">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01CE886" w14:textId="77777777">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0113F82" w14:textId="77777777">
            <w:pPr>
              <w:rPr>
                <w:rFonts w:eastAsia="Arial" w:cs="Times New Roman"/>
                <w:color w:val="auto"/>
              </w:rPr>
            </w:pPr>
          </w:p>
        </w:tc>
      </w:tr>
    </w:tbl>
    <w:p w:rsidR="00C04ABA" w:rsidP="00C04ABA" w:rsidRDefault="00C04ABA" w14:paraId="5FD52F2D"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Pr="002602C7" w:rsidR="00C04ABA" w:rsidTr="00AB20D3" w14:paraId="7AA07DC4"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07FCC88" w14:textId="77777777">
            <w:pPr>
              <w:jc w:val="center"/>
              <w:rPr>
                <w:rFonts w:eastAsia="Arial" w:cs="Times New Roman"/>
                <w:color w:val="3B3B3B"/>
              </w:rPr>
            </w:pPr>
            <w:r>
              <w:rPr>
                <w:rFonts w:eastAsia="Arial" w:cs="Times New Roman"/>
                <w:color w:val="3B3B3B"/>
              </w:rPr>
              <w:t>Indicators of Quality Materials</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1D64890"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64AA76E8"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5C7F7EFE"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9D2D59" w:rsidRDefault="00C04ABA" w14:paraId="7A05C016" w14:textId="77777777">
            <w:pPr>
              <w:pStyle w:val="ListParagraph"/>
              <w:numPr>
                <w:ilvl w:val="0"/>
                <w:numId w:val="9"/>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9A6FDC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663C4BE" w14:textId="77777777">
            <w:pPr>
              <w:rPr>
                <w:rFonts w:eastAsia="Arial" w:cs="Times New Roman"/>
                <w:color w:val="auto"/>
              </w:rPr>
            </w:pPr>
          </w:p>
        </w:tc>
      </w:tr>
      <w:tr w:rsidRPr="002602C7" w:rsidR="00C04ABA" w:rsidTr="00FC3331" w14:paraId="3DDBFE6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2237CB8A" w14:textId="77777777">
            <w:pPr>
              <w:pStyle w:val="ListParagraph"/>
              <w:numPr>
                <w:ilvl w:val="0"/>
                <w:numId w:val="9"/>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1882AD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FE1A0A0" w14:textId="77777777">
            <w:pPr>
              <w:rPr>
                <w:rFonts w:eastAsia="Arial" w:cs="Times New Roman"/>
                <w:color w:val="auto"/>
              </w:rPr>
            </w:pPr>
          </w:p>
        </w:tc>
      </w:tr>
      <w:tr w:rsidRPr="002602C7" w:rsidR="00C04ABA" w:rsidTr="00FC3331" w14:paraId="625C6D0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3BBAAA94" w14:textId="77777777">
            <w:pPr>
              <w:pStyle w:val="ListParagraph"/>
              <w:numPr>
                <w:ilvl w:val="0"/>
                <w:numId w:val="9"/>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032EB35B"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1A35764" w14:textId="77777777">
            <w:pPr>
              <w:rPr>
                <w:rFonts w:eastAsia="Arial" w:cs="Times New Roman"/>
                <w:color w:val="auto"/>
              </w:rPr>
            </w:pPr>
          </w:p>
        </w:tc>
      </w:tr>
      <w:tr w:rsidRPr="002602C7" w:rsidR="00C04ABA" w:rsidTr="00FC3331" w14:paraId="6A2AE8C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0ED04E6A" w14:textId="77777777">
            <w:pPr>
              <w:pStyle w:val="ListParagraph"/>
              <w:numPr>
                <w:ilvl w:val="0"/>
                <w:numId w:val="9"/>
              </w:numPr>
              <w:spacing w:after="120" w:line="240" w:lineRule="auto"/>
              <w:rPr>
                <w:szCs w:val="24"/>
              </w:rPr>
            </w:pPr>
            <w:r>
              <w:rPr>
                <w:rFonts w:eastAsia="Arial" w:cs="Times New Roman"/>
                <w:szCs w:val="24"/>
              </w:rPr>
              <w:lastRenderedPageBreak/>
              <w:t xml:space="preserve">Materials provide instructional strategies to accommodate the learning differences of all students. </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685CDEF2"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4DE1CAB9" w14:textId="77777777">
            <w:pPr>
              <w:rPr>
                <w:rFonts w:eastAsia="Arial" w:cs="Times New Roman"/>
                <w:color w:val="auto"/>
              </w:rPr>
            </w:pPr>
          </w:p>
        </w:tc>
      </w:tr>
      <w:tr w:rsidRPr="002602C7" w:rsidR="00C04ABA" w:rsidTr="00FC3331" w14:paraId="1E7438FB"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0B30343F" w14:textId="77777777">
            <w:pPr>
              <w:pStyle w:val="ListParagraph"/>
              <w:numPr>
                <w:ilvl w:val="0"/>
                <w:numId w:val="9"/>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350F93A"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4760394" w14:textId="77777777">
            <w:pPr>
              <w:rPr>
                <w:rFonts w:eastAsia="Arial" w:cs="Times New Roman"/>
                <w:color w:val="auto"/>
              </w:rPr>
            </w:pPr>
          </w:p>
        </w:tc>
      </w:tr>
      <w:tr w:rsidRPr="002602C7" w:rsidR="00C04ABA" w:rsidTr="00FC3331" w14:paraId="7B7CAA12"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6BBAC475" w14:textId="77777777">
            <w:pPr>
              <w:pStyle w:val="ListParagraph"/>
              <w:numPr>
                <w:ilvl w:val="0"/>
                <w:numId w:val="9"/>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770F9D15"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0A3414" w14:textId="77777777">
            <w:pPr>
              <w:rPr>
                <w:rFonts w:eastAsia="Arial" w:cs="Times New Roman"/>
                <w:color w:val="auto"/>
              </w:rPr>
            </w:pPr>
          </w:p>
        </w:tc>
      </w:tr>
      <w:tr w:rsidRPr="002602C7" w:rsidR="00C04ABA" w:rsidTr="00FC3331" w14:paraId="468DBEE3"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9D2D59" w:rsidRDefault="00C04ABA" w14:paraId="78956753" w14:textId="77777777">
            <w:pPr>
              <w:pStyle w:val="ListParagraph"/>
              <w:numPr>
                <w:ilvl w:val="0"/>
                <w:numId w:val="9"/>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16A9E5D9"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0EE371B4" w14:textId="77777777">
            <w:pPr>
              <w:rPr>
                <w:rFonts w:eastAsia="Arial" w:cs="Times New Roman"/>
                <w:color w:val="auto"/>
              </w:rPr>
            </w:pPr>
          </w:p>
        </w:tc>
      </w:tr>
    </w:tbl>
    <w:p w:rsidRPr="0004754B" w:rsidR="0004754B" w:rsidP="1B46A7DA" w:rsidRDefault="0004754B" w14:paraId="500DFFE4" w14:textId="259FB8AA">
      <w:pPr>
        <w:pStyle w:val="Heading1"/>
        <w:numPr>
          <w:ilvl w:val="0"/>
          <w:numId w:val="0"/>
        </w:numPr>
        <w:rPr>
          <w:highlight w:val="yellow"/>
        </w:rPr>
      </w:pPr>
      <w:r w:rsidRPr="1B46A7DA" w:rsidR="0004754B">
        <w:rPr>
          <w:highlight w:val="yellow"/>
        </w:rPr>
        <w:t>Presentation and Design</w:t>
      </w:r>
    </w:p>
    <w:tbl>
      <w:tblPr>
        <w:tblW w:w="4668" w:type="pct"/>
        <w:tblLook w:val="04A0" w:firstRow="1" w:lastRow="0" w:firstColumn="1" w:lastColumn="0" w:noHBand="0" w:noVBand="1"/>
        <w:tblDescription w:val="Table of presentation and design standards"/>
      </w:tblPr>
      <w:tblGrid>
        <w:gridCol w:w="6782"/>
        <w:gridCol w:w="6653"/>
      </w:tblGrid>
      <w:tr w:rsidRPr="0004754B" w:rsidR="0004754B" w:rsidTr="00483D84" w14:paraId="1C00C161" w14:textId="77777777">
        <w:trPr>
          <w:trHeight w:val="1119"/>
          <w:tblHeader/>
        </w:trPr>
        <w:tc>
          <w:tcPr>
            <w:tcW w:w="2524"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441EB694" w14:textId="77777777">
            <w:pPr>
              <w:jc w:val="center"/>
              <w:rPr>
                <w:b/>
              </w:rPr>
            </w:pPr>
            <w:r w:rsidRPr="0004754B">
              <w:rPr>
                <w:b/>
              </w:rPr>
              <w:t>Standards</w:t>
            </w:r>
          </w:p>
        </w:tc>
        <w:tc>
          <w:tcPr>
            <w:tcW w:w="2476"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694F230E" w14:textId="77777777">
            <w:pPr>
              <w:jc w:val="center"/>
              <w:rPr>
                <w:b/>
              </w:rPr>
            </w:pPr>
            <w:r w:rsidRPr="0004754B">
              <w:rPr>
                <w:b/>
              </w:rPr>
              <w:t>Justification: Provide examples from materials as evidence to support each response for this section. Provide descriptions, not just page numbers.</w:t>
            </w:r>
          </w:p>
        </w:tc>
      </w:tr>
      <w:tr w:rsidRPr="0004754B" w:rsidR="0004754B" w:rsidTr="0004754B" w14:paraId="1996C4B3" w14:textId="77777777">
        <w:trPr>
          <w:trHeight w:val="98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9D2D59" w:rsidRDefault="0004754B" w14:paraId="6407724A" w14:textId="77777777">
            <w:pPr>
              <w:numPr>
                <w:ilvl w:val="0"/>
                <w:numId w:val="10"/>
              </w:numPr>
            </w:pPr>
            <w:r w:rsidRPr="0004754B">
              <w:t>The material has an aesthetically appealing appearance.</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0CB868BD" w14:textId="77777777"/>
        </w:tc>
      </w:tr>
      <w:tr w:rsidRPr="0004754B" w:rsidR="0004754B" w:rsidTr="0004754B" w14:paraId="127420BD" w14:textId="77777777">
        <w:trPr>
          <w:trHeight w:val="1466"/>
        </w:trPr>
        <w:tc>
          <w:tcPr>
            <w:tcW w:w="2524" w:type="pct"/>
            <w:tcBorders>
              <w:top w:val="single" w:color="417FD0" w:sz="4" w:space="0"/>
              <w:left w:val="single" w:color="417FD0" w:sz="4" w:space="0"/>
              <w:bottom w:val="single" w:color="auto" w:sz="4" w:space="0"/>
              <w:right w:val="single" w:color="417FD0" w:sz="4" w:space="0"/>
            </w:tcBorders>
            <w:hideMark/>
          </w:tcPr>
          <w:p w:rsidRPr="0004754B" w:rsidR="0004754B" w:rsidP="009D2D59" w:rsidRDefault="0004754B" w14:paraId="4804B6AE" w14:textId="77777777">
            <w:pPr>
              <w:numPr>
                <w:ilvl w:val="0"/>
                <w:numId w:val="10"/>
              </w:numPr>
            </w:pPr>
            <w:r w:rsidRPr="0004754B">
              <w:t xml:space="preserve">Digital and print materials are consistently formatted, visually focused, and uncluttered for efficient use. </w:t>
            </w:r>
          </w:p>
        </w:tc>
        <w:tc>
          <w:tcPr>
            <w:tcW w:w="2476" w:type="pct"/>
            <w:tcBorders>
              <w:top w:val="single" w:color="417FD0" w:sz="4" w:space="0"/>
              <w:left w:val="single" w:color="417FD0" w:sz="4" w:space="0"/>
              <w:bottom w:val="single" w:color="auto" w:sz="4" w:space="0"/>
              <w:right w:val="single" w:color="417FD0" w:sz="4" w:space="0"/>
            </w:tcBorders>
          </w:tcPr>
          <w:p w:rsidRPr="0004754B" w:rsidR="0004754B" w:rsidP="0004754B" w:rsidRDefault="0004754B" w14:paraId="77E11F21" w14:textId="77777777"/>
        </w:tc>
      </w:tr>
      <w:tr w:rsidRPr="0004754B" w:rsidR="0004754B" w:rsidTr="0004754B" w14:paraId="778ED9FB" w14:textId="77777777">
        <w:trPr>
          <w:trHeight w:val="1466"/>
        </w:trPr>
        <w:tc>
          <w:tcPr>
            <w:tcW w:w="2524" w:type="pct"/>
            <w:tcBorders>
              <w:top w:val="single" w:color="auto" w:sz="4" w:space="0"/>
              <w:left w:val="single" w:color="auto" w:sz="4" w:space="0"/>
              <w:bottom w:val="single" w:color="auto" w:sz="4" w:space="0"/>
              <w:right w:val="single" w:color="auto" w:sz="4" w:space="0"/>
            </w:tcBorders>
            <w:hideMark/>
          </w:tcPr>
          <w:p w:rsidRPr="0004754B" w:rsidR="0004754B" w:rsidP="009D2D59" w:rsidRDefault="0004754B" w14:paraId="0C18ADEF" w14:textId="77777777">
            <w:pPr>
              <w:numPr>
                <w:ilvl w:val="0"/>
                <w:numId w:val="10"/>
              </w:numPr>
            </w:pPr>
            <w:r w:rsidRPr="0004754B">
              <w:lastRenderedPageBreak/>
              <w:t>The material has a reasonable and appropriate balance between text and illustration. The material has grade-appropriate font size.</w:t>
            </w:r>
          </w:p>
        </w:tc>
        <w:tc>
          <w:tcPr>
            <w:tcW w:w="2476" w:type="pct"/>
            <w:tcBorders>
              <w:top w:val="single" w:color="auto" w:sz="4" w:space="0"/>
              <w:left w:val="single" w:color="auto" w:sz="4" w:space="0"/>
              <w:bottom w:val="single" w:color="auto" w:sz="4" w:space="0"/>
              <w:right w:val="single" w:color="auto" w:sz="4" w:space="0"/>
            </w:tcBorders>
          </w:tcPr>
          <w:p w:rsidRPr="0004754B" w:rsidR="0004754B" w:rsidP="0004754B" w:rsidRDefault="0004754B" w14:paraId="29D550F0" w14:textId="77777777"/>
        </w:tc>
      </w:tr>
      <w:tr w:rsidRPr="0004754B" w:rsidR="0004754B" w:rsidTr="0004754B" w14:paraId="6284A5AD" w14:textId="77777777">
        <w:trPr>
          <w:trHeight w:val="1466"/>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9D2D59" w:rsidRDefault="0004754B" w14:paraId="3E4D675F" w14:textId="77777777">
            <w:pPr>
              <w:numPr>
                <w:ilvl w:val="0"/>
                <w:numId w:val="10"/>
              </w:numPr>
            </w:pPr>
            <w:r w:rsidRPr="0004754B">
              <w:t>The illustrations clearly cross-reference the text, are directly relevant to the content (not simply decorative), and promote thinking, discussion, and problem solving.</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3A8384A6" w14:textId="77777777"/>
        </w:tc>
      </w:tr>
      <w:tr w:rsidRPr="0004754B" w:rsidR="0004754B" w:rsidTr="0004754B" w14:paraId="3AA12369"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9D2D59" w:rsidRDefault="0004754B" w14:paraId="15D4C1BB" w14:textId="77777777">
            <w:pPr>
              <w:numPr>
                <w:ilvl w:val="0"/>
                <w:numId w:val="10"/>
              </w:numPr>
            </w:pPr>
            <w:r w:rsidRPr="0004754B">
              <w:t xml:space="preserve">Non-text content (performance clips, images, maps, globes, graphs, pictures, charts, databases, and models) </w:t>
            </w:r>
            <w:proofErr w:type="gramStart"/>
            <w:r w:rsidRPr="0004754B">
              <w:t>are</w:t>
            </w:r>
            <w:proofErr w:type="gramEnd"/>
            <w:r w:rsidRPr="0004754B">
              <w:t xml:space="preserve"> accurate and </w:t>
            </w:r>
            <w:proofErr w:type="spellStart"/>
            <w:r w:rsidRPr="0004754B">
              <w:t>well integrated</w:t>
            </w:r>
            <w:proofErr w:type="spellEnd"/>
            <w:r w:rsidRPr="0004754B">
              <w:t xml:space="preserve"> into the text.</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1E18DB48" w14:textId="77777777"/>
        </w:tc>
      </w:tr>
    </w:tbl>
    <w:p w:rsidRPr="0004754B" w:rsidR="0004754B" w:rsidP="0004754B" w:rsidRDefault="0004754B" w14:paraId="52D84D35" w14:textId="77777777"/>
    <w:p w:rsidRPr="0004754B" w:rsidR="0004754B" w:rsidP="0004754B" w:rsidRDefault="0004754B" w14:paraId="4F16D0D5" w14:textId="77777777">
      <w:pPr>
        <w:rPr>
          <w:bCs/>
        </w:rPr>
      </w:pPr>
      <w:r w:rsidRPr="0004754B">
        <w:rPr>
          <w:bCs/>
        </w:rPr>
        <w:t>Technology:</w:t>
      </w:r>
    </w:p>
    <w:tbl>
      <w:tblPr>
        <w:tblW w:w="4668" w:type="pct"/>
        <w:tblLook w:val="04A0" w:firstRow="1" w:lastRow="0" w:firstColumn="1" w:lastColumn="0" w:noHBand="0" w:noVBand="1"/>
        <w:tblDescription w:val="Table of technology standards"/>
      </w:tblPr>
      <w:tblGrid>
        <w:gridCol w:w="6782"/>
        <w:gridCol w:w="6653"/>
      </w:tblGrid>
      <w:tr w:rsidRPr="0004754B" w:rsidR="0004754B" w:rsidTr="0004754B" w14:paraId="1B47128B" w14:textId="77777777">
        <w:trPr>
          <w:trHeight w:val="1119"/>
          <w:tblHeader/>
        </w:trPr>
        <w:tc>
          <w:tcPr>
            <w:tcW w:w="2524"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9564868" w14:textId="77777777">
            <w:pPr>
              <w:rPr>
                <w:b/>
              </w:rPr>
            </w:pPr>
            <w:r w:rsidRPr="0004754B">
              <w:rPr>
                <w:b/>
              </w:rPr>
              <w:t>Standards</w:t>
            </w:r>
          </w:p>
        </w:tc>
        <w:tc>
          <w:tcPr>
            <w:tcW w:w="2476"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E248D21" w14:textId="77777777">
            <w:pPr>
              <w:rPr>
                <w:b/>
              </w:rPr>
            </w:pPr>
            <w:r w:rsidRPr="0004754B">
              <w:rPr>
                <w:b/>
              </w:rPr>
              <w:t>Justification: Provide examples from materials as evidence to support each response for this section. Provide descriptions, not just page numbers.</w:t>
            </w:r>
          </w:p>
        </w:tc>
      </w:tr>
      <w:tr w:rsidRPr="0004754B" w:rsidR="0004754B" w:rsidTr="0004754B" w14:paraId="209F48D9" w14:textId="77777777">
        <w:trPr>
          <w:trHeight w:val="1482"/>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9D2D59" w:rsidRDefault="0004754B" w14:paraId="109F1306" w14:textId="77777777">
            <w:pPr>
              <w:numPr>
                <w:ilvl w:val="0"/>
                <w:numId w:val="11"/>
              </w:numPr>
            </w:pPr>
            <w:r w:rsidRPr="0004754B">
              <w:t xml:space="preserve">Technology and digital media support, extend, and enhance learning experiences. </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41A98D52" w14:textId="77777777"/>
        </w:tc>
      </w:tr>
      <w:tr w:rsidRPr="0004754B" w:rsidR="0004754B" w:rsidTr="0004754B" w14:paraId="77A81D36" w14:textId="77777777">
        <w:trPr>
          <w:trHeight w:val="176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9D2D59" w:rsidRDefault="0004754B" w14:paraId="19BA804E" w14:textId="77777777">
            <w:pPr>
              <w:numPr>
                <w:ilvl w:val="0"/>
                <w:numId w:val="11"/>
              </w:numPr>
            </w:pPr>
            <w:r w:rsidRPr="0004754B">
              <w:lastRenderedPageBreak/>
              <w:t>The material has “platform neutral” technology (i.e., cloud based) and availability for networking.</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22D8F127" w14:textId="77777777"/>
        </w:tc>
      </w:tr>
      <w:tr w:rsidRPr="0004754B" w:rsidR="0004754B" w:rsidTr="0004754B" w14:paraId="54E79B10"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9D2D59" w:rsidRDefault="0004754B" w14:paraId="07759BBA" w14:textId="77777777">
            <w:pPr>
              <w:numPr>
                <w:ilvl w:val="0"/>
                <w:numId w:val="11"/>
              </w:numPr>
            </w:pPr>
            <w:r w:rsidRPr="0004754B">
              <w:t>The material has a user-friendly and interactive interface allowing the user to control (shift among activities).</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45E3F2D4" w14:textId="77777777"/>
        </w:tc>
      </w:tr>
    </w:tbl>
    <w:p w:rsidR="00C04ABA" w:rsidP="00C04ABA" w:rsidRDefault="00C04ABA" w14:paraId="3C6418DA" w14:textId="77777777"/>
    <w:p w:rsidRPr="00BE25AF" w:rsidR="00C04ABA" w:rsidP="00C04ABA" w:rsidRDefault="00C04ABA" w14:paraId="671A4A85" w14:textId="77777777">
      <w:pPr>
        <w:pStyle w:val="Contact"/>
      </w:pPr>
      <w:r w:rsidRPr="00BE25AF">
        <w:t>For Questions Contact</w:t>
      </w:r>
    </w:p>
    <w:p w:rsidR="00C04ABA" w:rsidP="00C04ABA" w:rsidRDefault="00C04ABA" w14:paraId="76A9BCA9" w14:textId="77777777">
      <w:pPr>
        <w:spacing w:after="0" w:line="240" w:lineRule="auto"/>
      </w:pPr>
      <w:r>
        <w:t>Content &amp; Curriculum – Curricular Materials</w:t>
      </w:r>
    </w:p>
    <w:p w:rsidR="00C04ABA" w:rsidP="00C04ABA" w:rsidRDefault="00C04ABA" w14:paraId="68B79242" w14:textId="5BE70856">
      <w:pPr>
        <w:spacing w:after="0" w:line="240" w:lineRule="auto"/>
      </w:pPr>
      <w:r>
        <w:t>Idaho Department of Education</w:t>
      </w:r>
    </w:p>
    <w:p w:rsidR="00C04ABA" w:rsidP="00C04ABA" w:rsidRDefault="00C04ABA" w14:paraId="6572D959" w14:textId="77777777">
      <w:pPr>
        <w:spacing w:after="0" w:line="240" w:lineRule="auto"/>
      </w:pPr>
      <w:r>
        <w:t>650 W State Street, Boise, ID 83702</w:t>
      </w:r>
    </w:p>
    <w:p w:rsidRPr="00032F5D" w:rsidR="00C04ABA" w:rsidP="00C04ABA" w:rsidRDefault="00C04ABA" w14:paraId="02091057" w14:textId="77777777">
      <w:pPr>
        <w:spacing w:after="0" w:line="240" w:lineRule="auto"/>
      </w:pPr>
      <w:r>
        <w:t>208 332 6800 | www.sde.idaho.gov</w:t>
      </w:r>
    </w:p>
    <w:p w:rsidR="00032F5D" w:rsidP="00C04ABA" w:rsidRDefault="00032F5D" w14:paraId="1319EE85" w14:textId="19740D65">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726C" w:rsidRDefault="00EF726C" w14:paraId="7495C047" w14:textId="77777777">
      <w:pPr>
        <w:spacing w:after="0" w:line="240" w:lineRule="auto"/>
      </w:pPr>
      <w:r>
        <w:separator/>
      </w:r>
    </w:p>
  </w:endnote>
  <w:endnote w:type="continuationSeparator" w:id="0">
    <w:p w:rsidR="00EF726C" w:rsidRDefault="00EF726C" w14:paraId="4E7432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D550CF" w:rsidP="00D550CF" w:rsidRDefault="00C1685E" w14:paraId="0594FB1A" w14:textId="696B2ED3">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2025</w:t>
    </w:r>
    <w:r w:rsidRPr="00132C9E">
      <w:rPr>
        <w:rFonts w:ascii="Calibri" w:hAnsi="Calibri"/>
        <w:color w:val="5C5C5C" w:themeColor="text1" w:themeTint="BF"/>
      </w:rPr>
      <w:ptab w:alignment="right" w:relativeTo="margin" w:leader="none"/>
    </w:r>
    <w:r>
      <w:rPr>
        <w:rFonts w:ascii="Calibri" w:hAnsi="Calibri" w:cs="Open Sans SemiBold"/>
        <w:color w:val="112845" w:themeColor="text2" w:themeShade="BF"/>
      </w:rPr>
      <w:t xml:space="preserve">CTE </w:t>
    </w:r>
    <w:r w:rsidR="00990FFE">
      <w:rPr>
        <w:rFonts w:ascii="Calibri" w:hAnsi="Calibri" w:cs="Open Sans SemiBold"/>
        <w:color w:val="112845" w:themeColor="text2" w:themeShade="BF"/>
      </w:rPr>
      <w:t>Welding</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C04ABA">
      <w:rPr>
        <w:rFonts w:ascii="Calibri" w:hAnsi="Calibri" w:cs="Open Sans"/>
        <w:color w:val="5C5C5C" w:themeColor="text1" w:themeTint="BF"/>
      </w:rPr>
      <w:t>/</w:t>
    </w:r>
    <w:r w:rsidR="00D550CF">
      <w:rPr>
        <w:rFonts w:ascii="Calibri" w:hAnsi="Calibri" w:cs="Open Sans"/>
        <w:color w:val="5C5C5C" w:themeColor="text1" w:themeTint="BF"/>
      </w:rPr>
      <w:t xml:space="preserve"> </w:t>
    </w:r>
    <w:r w:rsidRPr="00132C9E" w:rsidR="00D550CF">
      <w:rPr>
        <w:rFonts w:ascii="Calibri" w:hAnsi="Calibri" w:cs="Open Sans"/>
        <w:color w:val="5C5C5C" w:themeColor="text1" w:themeTint="BF"/>
      </w:rPr>
      <w:t xml:space="preserve"> </w:t>
    </w:r>
    <w:r w:rsidRPr="00132C9E" w:rsidR="00D550CF">
      <w:rPr>
        <w:rFonts w:ascii="Calibri" w:hAnsi="Calibri" w:cs="Open Sans SemiBold"/>
        <w:noProof w:val="0"/>
        <w:color w:val="112845" w:themeColor="text2" w:themeShade="BF"/>
      </w:rPr>
      <w:fldChar w:fldCharType="begin"/>
    </w:r>
    <w:r w:rsidRPr="00132C9E" w:rsidR="00D550CF">
      <w:rPr>
        <w:rFonts w:ascii="Calibri" w:hAnsi="Calibri" w:cs="Open Sans SemiBold"/>
        <w:color w:val="112845" w:themeColor="text2" w:themeShade="BF"/>
      </w:rPr>
      <w:instrText xml:space="preserve"> PAGE   \* MERGEFORMAT </w:instrText>
    </w:r>
    <w:r w:rsidRPr="00132C9E" w:rsidR="00D550CF">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Pr="00132C9E" w:rsidR="00D550CF">
      <w:rPr>
        <w:rFonts w:ascii="Calibri" w:hAnsi="Calibri" w:cs="Open Sans SemiBold"/>
        <w:color w:val="112845" w:themeColor="text2" w:themeShade="BF"/>
      </w:rPr>
      <w:fldChar w:fldCharType="end"/>
    </w:r>
    <w:r w:rsidRPr="00132C9E" w:rsidR="00D550CF">
      <w:rPr>
        <w:rFonts w:ascii="Calibri" w:hAnsi="Calibri" w:cs="Open Sans ExtraBold"/>
        <w:color w:val="5C5C5C" w:themeColor="text1" w:themeTint="BF"/>
      </w:rPr>
      <w:t xml:space="preserve"> </w:t>
    </w:r>
  </w:p>
  <w:p w:rsidRPr="00D96187" w:rsidR="00F94D3A" w:rsidP="00D96187" w:rsidRDefault="00F94D3A" w14:paraId="3F71CB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6B5881" w:rsidP="006B5881" w:rsidRDefault="00C04ABA" w14:paraId="716E55F9" w14:textId="4FEEBE82">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sidR="00CC50ED">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w:t>
    </w:r>
    <w:r w:rsidR="00CC50ED">
      <w:rPr>
        <w:rFonts w:ascii="Calibri" w:hAnsi="Calibri" w:cs="Open Sans"/>
        <w:color w:val="5C5C5C" w:themeColor="text1" w:themeTint="BF"/>
      </w:rPr>
      <w:t>5</w:t>
    </w:r>
    <w:r w:rsidRPr="00132C9E">
      <w:rPr>
        <w:rFonts w:ascii="Calibri" w:hAnsi="Calibri"/>
        <w:color w:val="5C5C5C" w:themeColor="text1" w:themeTint="BF"/>
      </w:rPr>
      <w:ptab w:alignment="right" w:relativeTo="margin" w:leader="none"/>
    </w:r>
    <w:r w:rsidR="003D265C">
      <w:rPr>
        <w:rFonts w:ascii="Calibri" w:hAnsi="Calibri" w:cs="Open Sans SemiBold"/>
        <w:color w:val="112845" w:themeColor="text2" w:themeShade="BF"/>
      </w:rPr>
      <w:t xml:space="preserve">CTE </w:t>
    </w:r>
    <w:r w:rsidR="00990FFE">
      <w:rPr>
        <w:rFonts w:ascii="Calibri" w:hAnsi="Calibri" w:cs="Open Sans SemiBold"/>
        <w:color w:val="112845" w:themeColor="text2" w:themeShade="BF"/>
      </w:rPr>
      <w:t>Welding</w:t>
    </w:r>
    <w:r w:rsidR="00EE6781">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Pr="00132C9E" w:rsidR="00494FD9">
      <w:rPr>
        <w:rFonts w:ascii="Calibri" w:hAnsi="Calibri" w:cs="Open Sans"/>
        <w:color w:val="5C5C5C" w:themeColor="text1" w:themeTint="BF"/>
      </w:rPr>
      <w:t xml:space="preserve"> </w:t>
    </w:r>
    <w:r w:rsidRPr="00132C9E" w:rsidR="006B5881">
      <w:rPr>
        <w:rFonts w:ascii="Calibri" w:hAnsi="Calibri" w:cs="Open Sans SemiBold"/>
        <w:noProof w:val="0"/>
        <w:color w:val="112845" w:themeColor="text2" w:themeShade="BF"/>
      </w:rPr>
      <w:fldChar w:fldCharType="begin"/>
    </w:r>
    <w:r w:rsidRPr="00132C9E" w:rsidR="006B5881">
      <w:rPr>
        <w:rFonts w:ascii="Calibri" w:hAnsi="Calibri" w:cs="Open Sans SemiBold"/>
        <w:color w:val="112845" w:themeColor="text2" w:themeShade="BF"/>
      </w:rPr>
      <w:instrText xml:space="preserve"> PAGE   \* MERGEFORMAT </w:instrText>
    </w:r>
    <w:r w:rsidRPr="00132C9E" w:rsidR="006B5881">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Pr="00132C9E" w:rsidR="006B5881">
      <w:rPr>
        <w:rFonts w:ascii="Calibri" w:hAnsi="Calibri" w:cs="Open Sans SemiBold"/>
        <w:color w:val="112845" w:themeColor="text2" w:themeShade="BF"/>
      </w:rPr>
      <w:fldChar w:fldCharType="end"/>
    </w:r>
    <w:r w:rsidRPr="00132C9E" w:rsidR="006B5881">
      <w:rPr>
        <w:rFonts w:ascii="Calibri" w:hAnsi="Calibri" w:cs="Open Sans ExtraBold"/>
        <w:color w:val="5C5C5C" w:themeColor="text1" w:themeTint="BF"/>
      </w:rPr>
      <w:t xml:space="preserve"> </w:t>
    </w:r>
  </w:p>
  <w:p w:rsidRPr="006B5881" w:rsidR="008C6AA4" w:rsidP="006B5881" w:rsidRDefault="008C6AA4" w14:paraId="30E51D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726C" w:rsidRDefault="00EF726C" w14:paraId="63473E87" w14:textId="77777777">
      <w:pPr>
        <w:spacing w:after="0" w:line="240" w:lineRule="auto"/>
      </w:pPr>
      <w:r>
        <w:separator/>
      </w:r>
    </w:p>
  </w:footnote>
  <w:footnote w:type="continuationSeparator" w:id="0">
    <w:p w:rsidR="00EF726C" w:rsidRDefault="00EF726C" w14:paraId="31362F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32F5D" w:rsidP="00032F5D" w:rsidRDefault="00946345" w14:paraId="4E385E40" w14:textId="77777777">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6069"/>
    <w:multiLevelType w:val="hybridMultilevel"/>
    <w:tmpl w:val="56E29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C5193"/>
    <w:multiLevelType w:val="hybridMultilevel"/>
    <w:tmpl w:val="6E541A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8BD7128"/>
    <w:multiLevelType w:val="hybridMultilevel"/>
    <w:tmpl w:val="981030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EB03B0D"/>
    <w:multiLevelType w:val="hybridMultilevel"/>
    <w:tmpl w:val="440E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625FE"/>
    <w:multiLevelType w:val="hybridMultilevel"/>
    <w:tmpl w:val="D3A85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FD2F71"/>
    <w:multiLevelType w:val="hybridMultilevel"/>
    <w:tmpl w:val="35A41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533AF2"/>
    <w:multiLevelType w:val="hybridMultilevel"/>
    <w:tmpl w:val="F87A16E6"/>
    <w:lvl w:ilvl="0" w:tplc="29DE703A">
      <w:start w:val="1"/>
      <w:numFmt w:val="decimal"/>
      <w:lvlText w:val="%1."/>
      <w:lvlJc w:val="left"/>
      <w:pPr>
        <w:ind w:left="504" w:hanging="360"/>
      </w:pPr>
      <w:rPr>
        <w:rFonts w:hint="default" w:eastAsiaTheme="minorHAnsi" w:cstheme="minorBidi"/>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2027237A"/>
    <w:multiLevelType w:val="hybridMultilevel"/>
    <w:tmpl w:val="6C22B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C81B9A"/>
    <w:multiLevelType w:val="hybridMultilevel"/>
    <w:tmpl w:val="883834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42A1892"/>
    <w:multiLevelType w:val="hybridMultilevel"/>
    <w:tmpl w:val="BA443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3676D3"/>
    <w:multiLevelType w:val="hybridMultilevel"/>
    <w:tmpl w:val="24E4BF66"/>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1046FA"/>
    <w:multiLevelType w:val="hybridMultilevel"/>
    <w:tmpl w:val="1E2A8E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923317"/>
    <w:multiLevelType w:val="hybridMultilevel"/>
    <w:tmpl w:val="E5AA5F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AA4238"/>
    <w:multiLevelType w:val="hybridMultilevel"/>
    <w:tmpl w:val="70F4A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14F6323"/>
    <w:multiLevelType w:val="hybridMultilevel"/>
    <w:tmpl w:val="28F22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892979"/>
    <w:multiLevelType w:val="hybridMultilevel"/>
    <w:tmpl w:val="E69459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D04D3E"/>
    <w:multiLevelType w:val="hybridMultilevel"/>
    <w:tmpl w:val="A740BF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355599"/>
    <w:multiLevelType w:val="hybridMultilevel"/>
    <w:tmpl w:val="24E4BF66"/>
    <w:lvl w:ilvl="0" w:tplc="9736942E">
      <w:start w:val="1"/>
      <w:numFmt w:val="decimal"/>
      <w:lvlText w:val="%1."/>
      <w:lvlJc w:val="left"/>
      <w:pPr>
        <w:ind w:left="720" w:hanging="360"/>
      </w:pPr>
      <w:rPr>
        <w:rFonts w:hint="default" w:eastAsiaTheme="minorHAnsi" w:cstheme="minorBidi"/>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CDE1BA7"/>
    <w:multiLevelType w:val="hybridMultilevel"/>
    <w:tmpl w:val="D9702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D75ED"/>
    <w:multiLevelType w:val="hybridMultilevel"/>
    <w:tmpl w:val="B524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5401D"/>
    <w:multiLevelType w:val="hybridMultilevel"/>
    <w:tmpl w:val="F564C660"/>
    <w:lvl w:ilvl="0" w:tplc="445AC5AC">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57B031F2"/>
    <w:multiLevelType w:val="hybridMultilevel"/>
    <w:tmpl w:val="6C8840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0058B"/>
    <w:multiLevelType w:val="hybridMultilevel"/>
    <w:tmpl w:val="109805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554CEA"/>
    <w:multiLevelType w:val="hybridMultilevel"/>
    <w:tmpl w:val="C1A69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EF37A9"/>
    <w:multiLevelType w:val="hybridMultilevel"/>
    <w:tmpl w:val="0DA82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7E5D71"/>
    <w:multiLevelType w:val="hybridMultilevel"/>
    <w:tmpl w:val="08EA3FD2"/>
    <w:lvl w:ilvl="0" w:tplc="D586F3F8">
      <w:start w:val="1"/>
      <w:numFmt w:val="bullet"/>
      <w:pStyle w:val="ListBullet"/>
      <w:lvlText w:val=""/>
      <w:lvlJc w:val="left"/>
      <w:pPr>
        <w:ind w:left="720" w:hanging="360"/>
      </w:pPr>
      <w:rPr>
        <w:rFonts w:hint="default" w:ascii="Symbol" w:hAnsi="Symbol"/>
        <w:color w:val="081422" w:themeColor="background2" w:themeShade="1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5F7766E"/>
    <w:multiLevelType w:val="hybridMultilevel"/>
    <w:tmpl w:val="2546389A"/>
    <w:lvl w:ilvl="0" w:tplc="32F43D9E">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67CB2299"/>
    <w:multiLevelType w:val="hybridMultilevel"/>
    <w:tmpl w:val="A7E807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87361D"/>
    <w:multiLevelType w:val="hybridMultilevel"/>
    <w:tmpl w:val="13B8F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8A487B"/>
    <w:multiLevelType w:val="hybridMultilevel"/>
    <w:tmpl w:val="8C9A51F8"/>
    <w:lvl w:ilvl="0" w:tplc="BF8612C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35E27"/>
    <w:multiLevelType w:val="hybridMultilevel"/>
    <w:tmpl w:val="13B8F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731EE5"/>
    <w:multiLevelType w:val="hybridMultilevel"/>
    <w:tmpl w:val="59B6FF70"/>
    <w:lvl w:ilvl="0" w:tplc="F692FD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28122">
    <w:abstractNumId w:val="32"/>
  </w:num>
  <w:num w:numId="2" w16cid:durableId="471217501">
    <w:abstractNumId w:val="6"/>
  </w:num>
  <w:num w:numId="3" w16cid:durableId="1073428235">
    <w:abstractNumId w:val="3"/>
  </w:num>
  <w:num w:numId="4" w16cid:durableId="1004629069">
    <w:abstractNumId w:val="7"/>
  </w:num>
  <w:num w:numId="5" w16cid:durableId="1998679208">
    <w:abstractNumId w:val="1"/>
  </w:num>
  <w:num w:numId="6" w16cid:durableId="1052584180">
    <w:abstractNumId w:val="12"/>
  </w:num>
  <w:num w:numId="7" w16cid:durableId="109514677">
    <w:abstractNumId w:val="23"/>
  </w:num>
  <w:num w:numId="8" w16cid:durableId="1397972813">
    <w:abstractNumId w:val="36"/>
  </w:num>
  <w:num w:numId="9" w16cid:durableId="544948802">
    <w:abstractNumId w:val="8"/>
  </w:num>
  <w:num w:numId="10" w16cid:durableId="1021398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555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5378987">
    <w:abstractNumId w:val="22"/>
  </w:num>
  <w:num w:numId="13" w16cid:durableId="1538196628">
    <w:abstractNumId w:val="14"/>
  </w:num>
  <w:num w:numId="14" w16cid:durableId="1255362047">
    <w:abstractNumId w:val="25"/>
  </w:num>
  <w:num w:numId="15" w16cid:durableId="1701734075">
    <w:abstractNumId w:val="37"/>
  </w:num>
  <w:num w:numId="16" w16cid:durableId="813910244">
    <w:abstractNumId w:val="27"/>
  </w:num>
  <w:num w:numId="17" w16cid:durableId="1835223181">
    <w:abstractNumId w:val="10"/>
  </w:num>
  <w:num w:numId="18" w16cid:durableId="1431968205">
    <w:abstractNumId w:val="39"/>
  </w:num>
  <w:num w:numId="19" w16cid:durableId="1351489460">
    <w:abstractNumId w:val="33"/>
  </w:num>
  <w:num w:numId="20" w16cid:durableId="2036420219">
    <w:abstractNumId w:val="26"/>
  </w:num>
  <w:num w:numId="21" w16cid:durableId="213279166">
    <w:abstractNumId w:val="4"/>
  </w:num>
  <w:num w:numId="22" w16cid:durableId="1647776711">
    <w:abstractNumId w:val="30"/>
  </w:num>
  <w:num w:numId="23" w16cid:durableId="97260030">
    <w:abstractNumId w:val="21"/>
  </w:num>
  <w:num w:numId="24" w16cid:durableId="1118645673">
    <w:abstractNumId w:val="16"/>
  </w:num>
  <w:num w:numId="25" w16cid:durableId="1070621092">
    <w:abstractNumId w:val="11"/>
  </w:num>
  <w:num w:numId="26" w16cid:durableId="1151601424">
    <w:abstractNumId w:val="28"/>
  </w:num>
  <w:num w:numId="27" w16cid:durableId="969744417">
    <w:abstractNumId w:val="15"/>
  </w:num>
  <w:num w:numId="28" w16cid:durableId="315838791">
    <w:abstractNumId w:val="17"/>
  </w:num>
  <w:num w:numId="29" w16cid:durableId="86007164">
    <w:abstractNumId w:val="19"/>
  </w:num>
  <w:num w:numId="30" w16cid:durableId="809251877">
    <w:abstractNumId w:val="9"/>
  </w:num>
  <w:num w:numId="31" w16cid:durableId="718939501">
    <w:abstractNumId w:val="5"/>
  </w:num>
  <w:num w:numId="32" w16cid:durableId="1067845351">
    <w:abstractNumId w:val="13"/>
  </w:num>
  <w:num w:numId="33" w16cid:durableId="1337345245">
    <w:abstractNumId w:val="29"/>
  </w:num>
  <w:num w:numId="34" w16cid:durableId="1319723803">
    <w:abstractNumId w:val="20"/>
  </w:num>
  <w:num w:numId="35" w16cid:durableId="113141791">
    <w:abstractNumId w:val="31"/>
  </w:num>
  <w:num w:numId="36" w16cid:durableId="1511068358">
    <w:abstractNumId w:val="0"/>
  </w:num>
  <w:num w:numId="37" w16cid:durableId="250548391">
    <w:abstractNumId w:val="34"/>
  </w:num>
  <w:num w:numId="38" w16cid:durableId="1193569958">
    <w:abstractNumId w:val="35"/>
  </w:num>
  <w:num w:numId="39" w16cid:durableId="1159885359">
    <w:abstractNumId w:val="38"/>
  </w:num>
  <w:num w:numId="40" w16cid:durableId="139658920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496"/>
    <w:rsid w:val="000160F4"/>
    <w:rsid w:val="0002131E"/>
    <w:rsid w:val="000230C6"/>
    <w:rsid w:val="0002471E"/>
    <w:rsid w:val="00032F5D"/>
    <w:rsid w:val="00033CD6"/>
    <w:rsid w:val="00042BA0"/>
    <w:rsid w:val="000459DB"/>
    <w:rsid w:val="00045A92"/>
    <w:rsid w:val="0004754B"/>
    <w:rsid w:val="0005106B"/>
    <w:rsid w:val="00053616"/>
    <w:rsid w:val="00056079"/>
    <w:rsid w:val="0006007C"/>
    <w:rsid w:val="00062E3E"/>
    <w:rsid w:val="000640C7"/>
    <w:rsid w:val="0006460C"/>
    <w:rsid w:val="00077252"/>
    <w:rsid w:val="00083931"/>
    <w:rsid w:val="00085BF3"/>
    <w:rsid w:val="00092331"/>
    <w:rsid w:val="00096168"/>
    <w:rsid w:val="00097961"/>
    <w:rsid w:val="000A035E"/>
    <w:rsid w:val="000B2A92"/>
    <w:rsid w:val="000B41FA"/>
    <w:rsid w:val="000B518D"/>
    <w:rsid w:val="000B65DD"/>
    <w:rsid w:val="000D6D37"/>
    <w:rsid w:val="000E236A"/>
    <w:rsid w:val="000E51BA"/>
    <w:rsid w:val="000E76CE"/>
    <w:rsid w:val="000F1AD1"/>
    <w:rsid w:val="000F7D97"/>
    <w:rsid w:val="0010006A"/>
    <w:rsid w:val="00103DBC"/>
    <w:rsid w:val="00107508"/>
    <w:rsid w:val="00112D4A"/>
    <w:rsid w:val="001168C0"/>
    <w:rsid w:val="00125724"/>
    <w:rsid w:val="00126F59"/>
    <w:rsid w:val="00131522"/>
    <w:rsid w:val="00134B34"/>
    <w:rsid w:val="00134FAA"/>
    <w:rsid w:val="0014101C"/>
    <w:rsid w:val="00154031"/>
    <w:rsid w:val="00157A93"/>
    <w:rsid w:val="00160389"/>
    <w:rsid w:val="00160473"/>
    <w:rsid w:val="00160D86"/>
    <w:rsid w:val="00176636"/>
    <w:rsid w:val="00180F84"/>
    <w:rsid w:val="0018288A"/>
    <w:rsid w:val="001907CC"/>
    <w:rsid w:val="00191401"/>
    <w:rsid w:val="00195AA3"/>
    <w:rsid w:val="00196761"/>
    <w:rsid w:val="001B5314"/>
    <w:rsid w:val="001B53FD"/>
    <w:rsid w:val="001C308E"/>
    <w:rsid w:val="001C3263"/>
    <w:rsid w:val="001E3DCE"/>
    <w:rsid w:val="001E4702"/>
    <w:rsid w:val="001E5BF5"/>
    <w:rsid w:val="001F7652"/>
    <w:rsid w:val="00202E46"/>
    <w:rsid w:val="00202E8E"/>
    <w:rsid w:val="0021024F"/>
    <w:rsid w:val="0021779A"/>
    <w:rsid w:val="0022215C"/>
    <w:rsid w:val="00223C30"/>
    <w:rsid w:val="00224E59"/>
    <w:rsid w:val="00225875"/>
    <w:rsid w:val="002316F9"/>
    <w:rsid w:val="00231E51"/>
    <w:rsid w:val="002347B1"/>
    <w:rsid w:val="00243758"/>
    <w:rsid w:val="00245FA3"/>
    <w:rsid w:val="00253402"/>
    <w:rsid w:val="0025689F"/>
    <w:rsid w:val="0025786E"/>
    <w:rsid w:val="00260BEE"/>
    <w:rsid w:val="0026476C"/>
    <w:rsid w:val="002669BC"/>
    <w:rsid w:val="00276898"/>
    <w:rsid w:val="00281739"/>
    <w:rsid w:val="0029223D"/>
    <w:rsid w:val="00294BD9"/>
    <w:rsid w:val="002A18F2"/>
    <w:rsid w:val="002A4FFF"/>
    <w:rsid w:val="002A6E52"/>
    <w:rsid w:val="002B28EA"/>
    <w:rsid w:val="002C283D"/>
    <w:rsid w:val="002C4235"/>
    <w:rsid w:val="002D1258"/>
    <w:rsid w:val="002D14F2"/>
    <w:rsid w:val="002D1509"/>
    <w:rsid w:val="002F17F4"/>
    <w:rsid w:val="002F1BB5"/>
    <w:rsid w:val="002F41AB"/>
    <w:rsid w:val="00305789"/>
    <w:rsid w:val="00305B59"/>
    <w:rsid w:val="00323AE1"/>
    <w:rsid w:val="003300A0"/>
    <w:rsid w:val="003328C8"/>
    <w:rsid w:val="00334051"/>
    <w:rsid w:val="00347EBE"/>
    <w:rsid w:val="00351E3A"/>
    <w:rsid w:val="00352DDE"/>
    <w:rsid w:val="003616FB"/>
    <w:rsid w:val="00377189"/>
    <w:rsid w:val="0038119E"/>
    <w:rsid w:val="00386C89"/>
    <w:rsid w:val="0039637E"/>
    <w:rsid w:val="003A248F"/>
    <w:rsid w:val="003A4768"/>
    <w:rsid w:val="003A5AAF"/>
    <w:rsid w:val="003A702C"/>
    <w:rsid w:val="003B4FCD"/>
    <w:rsid w:val="003C0EC6"/>
    <w:rsid w:val="003C7511"/>
    <w:rsid w:val="003D0540"/>
    <w:rsid w:val="003D265C"/>
    <w:rsid w:val="003D38B1"/>
    <w:rsid w:val="003D41AE"/>
    <w:rsid w:val="003D5F75"/>
    <w:rsid w:val="003E799D"/>
    <w:rsid w:val="003F07B3"/>
    <w:rsid w:val="003F13D2"/>
    <w:rsid w:val="003F6FB4"/>
    <w:rsid w:val="00400BE2"/>
    <w:rsid w:val="00410B6A"/>
    <w:rsid w:val="0041186C"/>
    <w:rsid w:val="004145B9"/>
    <w:rsid w:val="00421B69"/>
    <w:rsid w:val="00441968"/>
    <w:rsid w:val="00450319"/>
    <w:rsid w:val="004506DD"/>
    <w:rsid w:val="00450EFE"/>
    <w:rsid w:val="00461471"/>
    <w:rsid w:val="004667B3"/>
    <w:rsid w:val="0046737C"/>
    <w:rsid w:val="0047253F"/>
    <w:rsid w:val="00475E2D"/>
    <w:rsid w:val="00475EC7"/>
    <w:rsid w:val="00483D84"/>
    <w:rsid w:val="00491645"/>
    <w:rsid w:val="00491737"/>
    <w:rsid w:val="00492A4E"/>
    <w:rsid w:val="00494FD9"/>
    <w:rsid w:val="004B2EBC"/>
    <w:rsid w:val="004C0356"/>
    <w:rsid w:val="004D0E11"/>
    <w:rsid w:val="004D53D8"/>
    <w:rsid w:val="004E05E7"/>
    <w:rsid w:val="004E75A2"/>
    <w:rsid w:val="004F341E"/>
    <w:rsid w:val="00500568"/>
    <w:rsid w:val="00522A56"/>
    <w:rsid w:val="00526A0A"/>
    <w:rsid w:val="005332E1"/>
    <w:rsid w:val="005374F6"/>
    <w:rsid w:val="005538F4"/>
    <w:rsid w:val="00563CDB"/>
    <w:rsid w:val="00564B55"/>
    <w:rsid w:val="00582063"/>
    <w:rsid w:val="005B1976"/>
    <w:rsid w:val="005B2159"/>
    <w:rsid w:val="005B5E19"/>
    <w:rsid w:val="005B77D6"/>
    <w:rsid w:val="005D5240"/>
    <w:rsid w:val="005D6D12"/>
    <w:rsid w:val="005E4558"/>
    <w:rsid w:val="005E74DA"/>
    <w:rsid w:val="005E7E3B"/>
    <w:rsid w:val="00602D8C"/>
    <w:rsid w:val="00605D60"/>
    <w:rsid w:val="006121BF"/>
    <w:rsid w:val="00615807"/>
    <w:rsid w:val="00624C90"/>
    <w:rsid w:val="00625B10"/>
    <w:rsid w:val="00626E03"/>
    <w:rsid w:val="00631317"/>
    <w:rsid w:val="006362B6"/>
    <w:rsid w:val="006368B2"/>
    <w:rsid w:val="00640B78"/>
    <w:rsid w:val="00640FA2"/>
    <w:rsid w:val="00646404"/>
    <w:rsid w:val="006572BC"/>
    <w:rsid w:val="00666F21"/>
    <w:rsid w:val="006741CB"/>
    <w:rsid w:val="006821E6"/>
    <w:rsid w:val="0068508B"/>
    <w:rsid w:val="006928A2"/>
    <w:rsid w:val="00695C75"/>
    <w:rsid w:val="00695FBD"/>
    <w:rsid w:val="006A5BA3"/>
    <w:rsid w:val="006B5881"/>
    <w:rsid w:val="006B61CE"/>
    <w:rsid w:val="006C1C7C"/>
    <w:rsid w:val="006C5049"/>
    <w:rsid w:val="006C6CB7"/>
    <w:rsid w:val="006D6449"/>
    <w:rsid w:val="006E3B7A"/>
    <w:rsid w:val="006E50DB"/>
    <w:rsid w:val="006F518B"/>
    <w:rsid w:val="007060A8"/>
    <w:rsid w:val="00715120"/>
    <w:rsid w:val="007210B4"/>
    <w:rsid w:val="0072216E"/>
    <w:rsid w:val="00723FA8"/>
    <w:rsid w:val="00727EBB"/>
    <w:rsid w:val="007334DA"/>
    <w:rsid w:val="00734DE2"/>
    <w:rsid w:val="007376F8"/>
    <w:rsid w:val="007413E1"/>
    <w:rsid w:val="007424B5"/>
    <w:rsid w:val="007604D2"/>
    <w:rsid w:val="00772F2B"/>
    <w:rsid w:val="00773DFE"/>
    <w:rsid w:val="00775B05"/>
    <w:rsid w:val="00791D1B"/>
    <w:rsid w:val="00793656"/>
    <w:rsid w:val="007A0935"/>
    <w:rsid w:val="007B739F"/>
    <w:rsid w:val="007E114F"/>
    <w:rsid w:val="007F0D08"/>
    <w:rsid w:val="007F0EA0"/>
    <w:rsid w:val="007F29B3"/>
    <w:rsid w:val="007F2AF7"/>
    <w:rsid w:val="007F7F6B"/>
    <w:rsid w:val="00807835"/>
    <w:rsid w:val="00823DB6"/>
    <w:rsid w:val="00825200"/>
    <w:rsid w:val="0082578E"/>
    <w:rsid w:val="0082636C"/>
    <w:rsid w:val="0082650C"/>
    <w:rsid w:val="00827416"/>
    <w:rsid w:val="0082789D"/>
    <w:rsid w:val="008448A4"/>
    <w:rsid w:val="008451B9"/>
    <w:rsid w:val="0085152B"/>
    <w:rsid w:val="00853C51"/>
    <w:rsid w:val="008646BC"/>
    <w:rsid w:val="00872142"/>
    <w:rsid w:val="00875CC5"/>
    <w:rsid w:val="00882F0E"/>
    <w:rsid w:val="008916C6"/>
    <w:rsid w:val="00892AA8"/>
    <w:rsid w:val="00893B78"/>
    <w:rsid w:val="0089512B"/>
    <w:rsid w:val="00895D6B"/>
    <w:rsid w:val="008A1FB4"/>
    <w:rsid w:val="008A3DEA"/>
    <w:rsid w:val="008B026A"/>
    <w:rsid w:val="008B16D9"/>
    <w:rsid w:val="008B6BD4"/>
    <w:rsid w:val="008C25B0"/>
    <w:rsid w:val="008C6AA4"/>
    <w:rsid w:val="008D19E6"/>
    <w:rsid w:val="008D5A97"/>
    <w:rsid w:val="009057E8"/>
    <w:rsid w:val="00912E89"/>
    <w:rsid w:val="00917366"/>
    <w:rsid w:val="009262F6"/>
    <w:rsid w:val="00940C28"/>
    <w:rsid w:val="00946345"/>
    <w:rsid w:val="009468B9"/>
    <w:rsid w:val="00956C1B"/>
    <w:rsid w:val="00976BFB"/>
    <w:rsid w:val="009839A0"/>
    <w:rsid w:val="0098500B"/>
    <w:rsid w:val="009869E2"/>
    <w:rsid w:val="00990C23"/>
    <w:rsid w:val="00990FFE"/>
    <w:rsid w:val="00991901"/>
    <w:rsid w:val="009A7FA6"/>
    <w:rsid w:val="009B1331"/>
    <w:rsid w:val="009B2691"/>
    <w:rsid w:val="009B4882"/>
    <w:rsid w:val="009C0AD9"/>
    <w:rsid w:val="009D113E"/>
    <w:rsid w:val="009D2D59"/>
    <w:rsid w:val="009D45F7"/>
    <w:rsid w:val="009D5F1A"/>
    <w:rsid w:val="009F0729"/>
    <w:rsid w:val="00A00B20"/>
    <w:rsid w:val="00A010B0"/>
    <w:rsid w:val="00A01BFA"/>
    <w:rsid w:val="00A031B1"/>
    <w:rsid w:val="00A10B66"/>
    <w:rsid w:val="00A1607E"/>
    <w:rsid w:val="00A37288"/>
    <w:rsid w:val="00A50E48"/>
    <w:rsid w:val="00A51C76"/>
    <w:rsid w:val="00A52C29"/>
    <w:rsid w:val="00A62449"/>
    <w:rsid w:val="00A66E42"/>
    <w:rsid w:val="00A70A61"/>
    <w:rsid w:val="00A74CE1"/>
    <w:rsid w:val="00A7695F"/>
    <w:rsid w:val="00A81C7F"/>
    <w:rsid w:val="00A93B2D"/>
    <w:rsid w:val="00A94302"/>
    <w:rsid w:val="00A9744C"/>
    <w:rsid w:val="00AB0F1C"/>
    <w:rsid w:val="00AB20D3"/>
    <w:rsid w:val="00AB3670"/>
    <w:rsid w:val="00AB724D"/>
    <w:rsid w:val="00AC0178"/>
    <w:rsid w:val="00AD1E5A"/>
    <w:rsid w:val="00AD2F50"/>
    <w:rsid w:val="00AD3B71"/>
    <w:rsid w:val="00AD4B8D"/>
    <w:rsid w:val="00AD673F"/>
    <w:rsid w:val="00AD7F3B"/>
    <w:rsid w:val="00AE0F6C"/>
    <w:rsid w:val="00AF5A15"/>
    <w:rsid w:val="00B04061"/>
    <w:rsid w:val="00B100F4"/>
    <w:rsid w:val="00B12763"/>
    <w:rsid w:val="00B157C1"/>
    <w:rsid w:val="00B17D56"/>
    <w:rsid w:val="00B22CB5"/>
    <w:rsid w:val="00B33BBD"/>
    <w:rsid w:val="00B412F6"/>
    <w:rsid w:val="00B4681D"/>
    <w:rsid w:val="00B5377E"/>
    <w:rsid w:val="00B565A2"/>
    <w:rsid w:val="00B61B63"/>
    <w:rsid w:val="00B962A4"/>
    <w:rsid w:val="00B96B25"/>
    <w:rsid w:val="00BA3475"/>
    <w:rsid w:val="00BA5A3A"/>
    <w:rsid w:val="00BA67CE"/>
    <w:rsid w:val="00BB7C99"/>
    <w:rsid w:val="00BC3467"/>
    <w:rsid w:val="00BC4FCB"/>
    <w:rsid w:val="00BC5938"/>
    <w:rsid w:val="00BD1383"/>
    <w:rsid w:val="00BD4BCD"/>
    <w:rsid w:val="00BD519D"/>
    <w:rsid w:val="00BD693B"/>
    <w:rsid w:val="00BD78A6"/>
    <w:rsid w:val="00BF6007"/>
    <w:rsid w:val="00C03B50"/>
    <w:rsid w:val="00C04ABA"/>
    <w:rsid w:val="00C0714E"/>
    <w:rsid w:val="00C07219"/>
    <w:rsid w:val="00C14C71"/>
    <w:rsid w:val="00C15DDA"/>
    <w:rsid w:val="00C1685E"/>
    <w:rsid w:val="00C27C91"/>
    <w:rsid w:val="00C308A6"/>
    <w:rsid w:val="00C318EC"/>
    <w:rsid w:val="00C37647"/>
    <w:rsid w:val="00C46A03"/>
    <w:rsid w:val="00C53AE9"/>
    <w:rsid w:val="00C540B7"/>
    <w:rsid w:val="00C55449"/>
    <w:rsid w:val="00C6612B"/>
    <w:rsid w:val="00C66F5D"/>
    <w:rsid w:val="00C67323"/>
    <w:rsid w:val="00C807B2"/>
    <w:rsid w:val="00C81D83"/>
    <w:rsid w:val="00C96EF5"/>
    <w:rsid w:val="00C96FB9"/>
    <w:rsid w:val="00CA2966"/>
    <w:rsid w:val="00CA469D"/>
    <w:rsid w:val="00CB68F1"/>
    <w:rsid w:val="00CB7368"/>
    <w:rsid w:val="00CB791A"/>
    <w:rsid w:val="00CC33FF"/>
    <w:rsid w:val="00CC50ED"/>
    <w:rsid w:val="00CC673A"/>
    <w:rsid w:val="00CD072C"/>
    <w:rsid w:val="00CD6B43"/>
    <w:rsid w:val="00CD70D5"/>
    <w:rsid w:val="00CE3B78"/>
    <w:rsid w:val="00CF2560"/>
    <w:rsid w:val="00CF3589"/>
    <w:rsid w:val="00D022E5"/>
    <w:rsid w:val="00D05CAD"/>
    <w:rsid w:val="00D17E99"/>
    <w:rsid w:val="00D200D0"/>
    <w:rsid w:val="00D3239C"/>
    <w:rsid w:val="00D32DE0"/>
    <w:rsid w:val="00D34089"/>
    <w:rsid w:val="00D354B6"/>
    <w:rsid w:val="00D40010"/>
    <w:rsid w:val="00D408EA"/>
    <w:rsid w:val="00D550CF"/>
    <w:rsid w:val="00D56147"/>
    <w:rsid w:val="00D70C41"/>
    <w:rsid w:val="00D828F8"/>
    <w:rsid w:val="00D85228"/>
    <w:rsid w:val="00D878AF"/>
    <w:rsid w:val="00D96187"/>
    <w:rsid w:val="00D97821"/>
    <w:rsid w:val="00DA0DFC"/>
    <w:rsid w:val="00DA2DA8"/>
    <w:rsid w:val="00DA355F"/>
    <w:rsid w:val="00DA542F"/>
    <w:rsid w:val="00DB1C7F"/>
    <w:rsid w:val="00DB1EC5"/>
    <w:rsid w:val="00DB2F10"/>
    <w:rsid w:val="00DB59F6"/>
    <w:rsid w:val="00DB7E47"/>
    <w:rsid w:val="00DD0F5D"/>
    <w:rsid w:val="00DE226B"/>
    <w:rsid w:val="00DE52FA"/>
    <w:rsid w:val="00DE768A"/>
    <w:rsid w:val="00DF0385"/>
    <w:rsid w:val="00DF2088"/>
    <w:rsid w:val="00DF27A6"/>
    <w:rsid w:val="00DF4A96"/>
    <w:rsid w:val="00E0446A"/>
    <w:rsid w:val="00E05C7F"/>
    <w:rsid w:val="00E22686"/>
    <w:rsid w:val="00E2613A"/>
    <w:rsid w:val="00E44F51"/>
    <w:rsid w:val="00E45FFA"/>
    <w:rsid w:val="00E504F0"/>
    <w:rsid w:val="00E53252"/>
    <w:rsid w:val="00E80235"/>
    <w:rsid w:val="00E96212"/>
    <w:rsid w:val="00E97885"/>
    <w:rsid w:val="00EB2D92"/>
    <w:rsid w:val="00EC1DBE"/>
    <w:rsid w:val="00EC3A4D"/>
    <w:rsid w:val="00EC4025"/>
    <w:rsid w:val="00EC4660"/>
    <w:rsid w:val="00ED18BD"/>
    <w:rsid w:val="00ED76D3"/>
    <w:rsid w:val="00EE6781"/>
    <w:rsid w:val="00EF726C"/>
    <w:rsid w:val="00F144BF"/>
    <w:rsid w:val="00F174FF"/>
    <w:rsid w:val="00F224B0"/>
    <w:rsid w:val="00F3077F"/>
    <w:rsid w:val="00F359CE"/>
    <w:rsid w:val="00F37EDF"/>
    <w:rsid w:val="00F449ED"/>
    <w:rsid w:val="00F465C3"/>
    <w:rsid w:val="00F548FB"/>
    <w:rsid w:val="00F559D9"/>
    <w:rsid w:val="00F569F6"/>
    <w:rsid w:val="00F775BF"/>
    <w:rsid w:val="00F80141"/>
    <w:rsid w:val="00F814F1"/>
    <w:rsid w:val="00F826CE"/>
    <w:rsid w:val="00F9224F"/>
    <w:rsid w:val="00F93185"/>
    <w:rsid w:val="00F94617"/>
    <w:rsid w:val="00F94D3A"/>
    <w:rsid w:val="00FA5BEA"/>
    <w:rsid w:val="00FB1A91"/>
    <w:rsid w:val="00FB1EDD"/>
    <w:rsid w:val="00FB4303"/>
    <w:rsid w:val="00FB4A46"/>
    <w:rsid w:val="00FC5A79"/>
    <w:rsid w:val="00FC72DE"/>
    <w:rsid w:val="00FC7AF4"/>
    <w:rsid w:val="00FD315F"/>
    <w:rsid w:val="00FD6E1A"/>
    <w:rsid w:val="1B46A7DA"/>
    <w:rsid w:val="620C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15807"/>
    <w:pPr>
      <w:pBdr>
        <w:left w:val="double" w:color="153156" w:themeColor="background2" w:themeShade="40" w:sz="18" w:space="4"/>
      </w:pBdr>
      <w:spacing w:after="0" w:line="240" w:lineRule="auto"/>
    </w:pPr>
    <w:rPr>
      <w:rFonts w:ascii="Cambria" w:hAnsi="Cambria" w:eastAsiaTheme="majorEastAsia" w:cstheme="majorBidi"/>
      <w:b/>
      <w:color w:val="0E3354"/>
      <w:kern w:val="28"/>
      <w:sz w:val="52"/>
      <w:szCs w:val="38"/>
    </w:rPr>
  </w:style>
  <w:style w:type="character" w:styleId="TitleChar" w:customStyle="1">
    <w:name w:val="Title Char"/>
    <w:basedOn w:val="DefaultParagraphFont"/>
    <w:link w:val="Title"/>
    <w:uiPriority w:val="10"/>
    <w:rsid w:val="00615807"/>
    <w:rPr>
      <w:rFonts w:ascii="Cambria" w:hAnsi="Cambria" w:eastAsiaTheme="majorEastAsia" w:cstheme="majorBidi"/>
      <w:b/>
      <w:color w:val="0E3354"/>
      <w:kern w:val="28"/>
      <w:sz w:val="52"/>
      <w:szCs w:val="38"/>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615807"/>
    <w:pPr>
      <w:numPr>
        <w:ilvl w:val="1"/>
      </w:numPr>
      <w:pBdr>
        <w:left w:val="double" w:color="153156" w:themeColor="background2" w:themeShade="40" w:sz="18" w:space="4"/>
      </w:pBdr>
      <w:spacing w:before="80" w:after="120" w:line="280" w:lineRule="exact"/>
    </w:pPr>
    <w:rPr>
      <w:bCs/>
      <w:color w:val="2B63AC" w:themeColor="background2" w:themeShade="80"/>
      <w:sz w:val="32"/>
      <w:szCs w:val="24"/>
    </w:rPr>
  </w:style>
  <w:style w:type="character" w:styleId="SubtitleChar" w:customStyle="1">
    <w:name w:val="Subtitle Char"/>
    <w:basedOn w:val="DefaultParagraphFont"/>
    <w:link w:val="Subtitle"/>
    <w:uiPriority w:val="11"/>
    <w:rsid w:val="00615807"/>
    <w:rPr>
      <w:rFonts w:ascii="Calibri" w:hAnsi="Calibri"/>
      <w:bCs/>
      <w:color w:val="2B63AC" w:themeColor="background2" w:themeShade="80"/>
      <w:sz w:val="32"/>
      <w:szCs w:val="24"/>
    </w:rPr>
  </w:style>
  <w:style w:type="character" w:styleId="Heading1Char" w:customStyle="1">
    <w:name w:val="Heading 1 Char"/>
    <w:basedOn w:val="DefaultParagraphFont"/>
    <w:link w:val="Heading1"/>
    <w:uiPriority w:val="9"/>
    <w:rsid w:val="00CA469D"/>
    <w:rPr>
      <w:rFonts w:ascii="Open Sans" w:hAnsi="Open Sans"/>
      <w:b/>
      <w:bCs/>
      <w:caps/>
      <w:color w:val="0E3354"/>
      <w:sz w:val="28"/>
      <w:szCs w:val="28"/>
    </w:rPr>
  </w:style>
  <w:style w:type="table" w:styleId="TipTable" w:customStyle="1">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styleId="Note" w:customStyle="1">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styleId="Heading2Char" w:customStyle="1">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hAnsiTheme="majorHAnsi" w:eastAsiaTheme="majorEastAsia" w:cstheme="majorBidi"/>
      <w:noProof/>
      <w:color w:val="806000" w:themeColor="accent1" w:themeShade="80"/>
      <w:sz w:val="20"/>
      <w:szCs w:val="20"/>
    </w:rPr>
  </w:style>
  <w:style w:type="character" w:styleId="FooterChar" w:customStyle="1">
    <w:name w:val="Footer Char"/>
    <w:basedOn w:val="DefaultParagraphFont"/>
    <w:link w:val="Footer"/>
    <w:uiPriority w:val="99"/>
    <w:rPr>
      <w:rFonts w:asciiTheme="majorHAnsi" w:hAnsiTheme="majorHAnsi" w:eastAsiaTheme="majorEastAsia"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D966" w:themeColor="accent1" w:themeTint="99" w:sz="4" w:space="0"/>
        <w:left w:val="single" w:color="FFD966" w:themeColor="accent1" w:themeTint="99" w:sz="4" w:space="0"/>
        <w:bottom w:val="single" w:color="FFD966" w:themeColor="accent1" w:themeTint="99" w:sz="4" w:space="0"/>
        <w:right w:val="single" w:color="FFD966" w:themeColor="accent1" w:themeTint="99" w:sz="4" w:space="0"/>
        <w:insideH w:val="single" w:color="FFD966" w:themeColor="accent1" w:themeTint="99" w:sz="4" w:space="0"/>
        <w:insideV w:val="single" w:color="FFD966" w:themeColor="accent1" w:themeTint="99" w:sz="4" w:space="0"/>
      </w:tblBorders>
      <w:tblCellMar>
        <w:top w:w="29" w:type="dxa"/>
        <w:bottom w:w="29" w:type="dxa"/>
      </w:tblCellMar>
    </w:tblPr>
    <w:tblStylePr w:type="firstRow">
      <w:rPr>
        <w:b/>
        <w:bCs/>
        <w:color w:val="FFFFFF" w:themeColor="background1"/>
      </w:rPr>
      <w:tblPr/>
      <w:tcPr>
        <w:tcBorders>
          <w:top w:val="single" w:color="FFC000" w:themeColor="accent1" w:sz="4" w:space="0"/>
          <w:left w:val="single" w:color="FFC000" w:themeColor="accent1" w:sz="4" w:space="0"/>
          <w:bottom w:val="single" w:color="FFC000" w:themeColor="accent1" w:sz="4" w:space="0"/>
          <w:right w:val="single" w:color="FFC000" w:themeColor="accent1" w:sz="4" w:space="0"/>
          <w:insideH w:val="nil"/>
          <w:insideV w:val="nil"/>
        </w:tcBorders>
        <w:shd w:val="clear" w:color="auto" w:fill="FFC000" w:themeFill="accent1"/>
      </w:tcPr>
    </w:tblStylePr>
    <w:tblStylePr w:type="lastRow">
      <w:rPr>
        <w:b/>
        <w:bCs/>
      </w:rPr>
      <w:tblPr/>
      <w:tcPr>
        <w:tcBorders>
          <w:top w:val="double" w:color="FFC000" w:themeColor="accent1" w:sz="4" w:space="0"/>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roposalTable" w:customStyle="1">
    <w:name w:val="Proposal Table"/>
    <w:basedOn w:val="TableNormal"/>
    <w:uiPriority w:val="9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styleId="FootnoteTextChar" w:customStyle="1">
    <w:name w:val="Footnote Text Char"/>
    <w:basedOn w:val="DefaultParagraphFont"/>
    <w:link w:val="FootnoteText"/>
    <w:uiPriority w:val="12"/>
    <w:rsid w:val="00033CD6"/>
    <w:rPr>
      <w:rFonts w:ascii="Calibri" w:hAnsi="Calibri"/>
      <w:iCs/>
      <w:color w:val="3B3B3B" w:themeColor="text1" w:themeTint="E6"/>
      <w:szCs w:val="14"/>
    </w:rPr>
  </w:style>
  <w:style w:type="paragraph" w:styleId="TableTextDecimal" w:customStyle="1">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styleId="SignatureChar" w:customStyle="1">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styleId="BodyTextChar" w:customStyle="1">
    <w:name w:val="Body Text Char"/>
    <w:basedOn w:val="DefaultParagraphFont"/>
    <w:link w:val="BodyText"/>
    <w:uiPriority w:val="1"/>
    <w:rsid w:val="00033CD6"/>
    <w:rPr>
      <w:rFonts w:ascii="Calibri" w:hAnsi="Calibri" w:eastAsia="Arial" w:cs="Arial"/>
      <w:color w:val="auto"/>
      <w:sz w:val="24"/>
      <w:szCs w:val="24"/>
      <w:lang w:eastAsia="en-US"/>
    </w:rPr>
  </w:style>
  <w:style w:type="character" w:styleId="Heading3Char" w:customStyle="1">
    <w:name w:val="Heading 3 Char"/>
    <w:basedOn w:val="DefaultParagraphFont"/>
    <w:link w:val="Heading3"/>
    <w:uiPriority w:val="9"/>
    <w:rsid w:val="00033CD6"/>
    <w:rPr>
      <w:rFonts w:ascii="Calibri" w:hAnsi="Calibri" w:eastAsiaTheme="majorEastAsia"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styleId="BalloonTextChar" w:customStyle="1">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styleId="NoSpacingChar" w:customStyle="1">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styleId="PlainTextChar" w:customStyle="1">
    <w:name w:val="Plain Text Char"/>
    <w:basedOn w:val="DefaultParagraphFont"/>
    <w:link w:val="PlainText"/>
    <w:uiPriority w:val="99"/>
    <w:rsid w:val="00FC72DE"/>
    <w:rPr>
      <w:rFonts w:ascii="Open Sans" w:hAnsi="Open Sans" w:eastAsia="Calibri" w:cs="Times New Roman"/>
      <w:sz w:val="22"/>
      <w:szCs w:val="21"/>
      <w:lang w:eastAsia="en-US"/>
    </w:rPr>
  </w:style>
  <w:style w:type="paragraph" w:styleId="Important" w:customStyle="1">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hAnsi="Times New Roman" w:eastAsia="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hAnsi="Open Sans SemiBold" w:eastAsiaTheme="minorEastAsia"/>
      <w:szCs w:val="22"/>
    </w:rPr>
  </w:style>
  <w:style w:type="character" w:styleId="Heading4Char" w:customStyle="1">
    <w:name w:val="Heading 4 Char"/>
    <w:basedOn w:val="DefaultParagraphFont"/>
    <w:link w:val="Heading4"/>
    <w:uiPriority w:val="9"/>
    <w:rsid w:val="00033CD6"/>
    <w:rPr>
      <w:rFonts w:ascii="Calibri" w:hAnsi="Calibri" w:eastAsiaTheme="majorEastAsia" w:cstheme="majorBidi"/>
      <w:iCs/>
      <w:color w:val="2B63AC" w:themeColor="background2" w:themeShade="80"/>
      <w:sz w:val="24"/>
    </w:rPr>
  </w:style>
  <w:style w:type="paragraph" w:styleId="Success" w:customStyle="1">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styleId="ImportantChar" w:customStyle="1">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styleId="Special" w:customStyle="1">
    <w:name w:val="Special"/>
    <w:basedOn w:val="Normal"/>
    <w:link w:val="SpecialChar"/>
    <w:qFormat/>
    <w:rsid w:val="00EC4660"/>
    <w:pPr>
      <w:shd w:val="clear" w:color="auto" w:fill="BFD4EF" w:themeFill="text2" w:themeFillTint="33"/>
      <w:spacing w:before="120" w:after="120"/>
    </w:pPr>
    <w:rPr>
      <w:i/>
      <w:color w:val="auto"/>
    </w:rPr>
  </w:style>
  <w:style w:type="character" w:styleId="SuccessChar" w:customStyle="1">
    <w:name w:val="Success Char"/>
    <w:basedOn w:val="PlainTextChar"/>
    <w:link w:val="Success"/>
    <w:rsid w:val="00154031"/>
    <w:rPr>
      <w:rFonts w:ascii="Open Sans" w:hAnsi="Open Sans" w:eastAsia="Calibri" w:cs="Times New Roman"/>
      <w:i/>
      <w:color w:val="262626" w:themeColor="text1"/>
      <w:sz w:val="22"/>
      <w:szCs w:val="21"/>
      <w:shd w:val="clear" w:color="auto" w:fill="EAF1DD" w:themeFill="accent3" w:themeFillTint="33"/>
      <w:lang w:eastAsia="en-US"/>
    </w:rPr>
  </w:style>
  <w:style w:type="character" w:styleId="SpecialChar" w:customStyle="1">
    <w:name w:val="Special Char"/>
    <w:basedOn w:val="DefaultParagraphFont"/>
    <w:link w:val="Special"/>
    <w:rsid w:val="00EC4660"/>
    <w:rPr>
      <w:rFonts w:ascii="Open Sans" w:hAnsi="Open Sans"/>
      <w:i/>
      <w:color w:val="auto"/>
      <w:sz w:val="22"/>
      <w:shd w:val="clear" w:color="auto" w:fill="BFD4EF" w:themeFill="text2" w:themeFillTint="33"/>
    </w:rPr>
  </w:style>
  <w:style w:type="paragraph" w:styleId="TrackChange" w:customStyle="1">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styleId="TrackChangeChar" w:customStyle="1">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styleId="SectionHeading" w:customStyle="1">
    <w:name w:val="SectionHeading"/>
    <w:basedOn w:val="Title"/>
    <w:link w:val="SectionHeadingChar"/>
    <w:rsid w:val="00032F5D"/>
    <w:pPr>
      <w:numPr>
        <w:numId w:val="3"/>
      </w:numPr>
      <w:pBdr>
        <w:left w:val="none" w:color="auto" w:sz="0" w:space="0"/>
        <w:bottom w:val="single" w:color="417FD0" w:themeColor="text2" w:themeTint="99" w:sz="8" w:space="4"/>
      </w:pBdr>
      <w:shd w:val="clear" w:color="auto" w:fill="112845" w:themeFill="text2" w:themeFillShade="BF"/>
      <w:spacing w:after="300"/>
      <w:contextualSpacing/>
    </w:pPr>
    <w:rPr>
      <w:color w:val="FFFFFF" w:themeColor="background1"/>
      <w:spacing w:val="5"/>
      <w:szCs w:val="52"/>
      <w:lang w:eastAsia="en-US"/>
    </w:rPr>
  </w:style>
  <w:style w:type="character" w:styleId="SectionHeadingChar" w:customStyle="1">
    <w:name w:val="SectionHeading Char"/>
    <w:basedOn w:val="TitleChar"/>
    <w:link w:val="Section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styleId="AppendixHeading" w:customStyle="1">
    <w:name w:val="AppendixHeading"/>
    <w:basedOn w:val="SectionHeading"/>
    <w:link w:val="AppendixHeadingChar"/>
    <w:rsid w:val="00032F5D"/>
    <w:pPr>
      <w:numPr>
        <w:numId w:val="4"/>
      </w:numPr>
    </w:pPr>
  </w:style>
  <w:style w:type="character" w:styleId="AppendixHeadingChar" w:customStyle="1">
    <w:name w:val="AppendixHeading Char"/>
    <w:basedOn w:val="SectionHeadingChar"/>
    <w:link w:val="Appendix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color="2B63AC" w:themeColor="background2" w:themeShade="80" w:sz="4" w:space="10"/>
        <w:bottom w:val="single" w:color="2B63AC" w:themeColor="background2" w:themeShade="80" w:sz="4" w:space="10"/>
      </w:pBdr>
      <w:spacing w:before="360" w:after="360"/>
      <w:ind w:left="864" w:right="864"/>
      <w:jc w:val="center"/>
    </w:pPr>
    <w:rPr>
      <w:i/>
      <w:iCs/>
      <w:color w:val="2B63AC" w:themeColor="background2" w:themeShade="80"/>
    </w:rPr>
  </w:style>
  <w:style w:type="character" w:styleId="IntenseQuoteChar" w:customStyle="1">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styleId="QuoteChar" w:customStyle="1">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styleId="Contact" w:customStyle="1">
    <w:name w:val="Contact"/>
    <w:basedOn w:val="Normal"/>
    <w:link w:val="ContactChar"/>
    <w:qFormat/>
    <w:rsid w:val="000E51BA"/>
    <w:pPr>
      <w:pBdr>
        <w:top w:val="single" w:color="auto" w:sz="4" w:space="1"/>
      </w:pBdr>
      <w:spacing w:before="840" w:after="0"/>
    </w:pPr>
    <w:rPr>
      <w:b/>
    </w:rPr>
  </w:style>
  <w:style w:type="character" w:styleId="ContactChar" w:customStyle="1">
    <w:name w:val="Contact Char"/>
    <w:basedOn w:val="DefaultParagraphFont"/>
    <w:link w:val="Contact"/>
    <w:rsid w:val="000E51BA"/>
    <w:rPr>
      <w:rFonts w:ascii="Calibri" w:hAnsi="Calibri"/>
      <w:b/>
      <w:color w:val="3B3B3B" w:themeColor="text1" w:themeTint="E6"/>
      <w:sz w:val="24"/>
    </w:rPr>
  </w:style>
  <w:style w:type="table" w:styleId="ProposalTable1" w:customStyle="1">
    <w:name w:val="Proposal Table1"/>
    <w:basedOn w:val="TableNormal"/>
    <w:uiPriority w:val="99"/>
    <w:rsid w:val="00494FD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 w:type="paragraph" w:styleId="paragraph" w:customStyle="1">
    <w:name w:val="paragraph"/>
    <w:basedOn w:val="Normal"/>
    <w:rsid w:val="00E96212"/>
    <w:pPr>
      <w:spacing w:before="100" w:beforeAutospacing="1" w:after="100" w:afterAutospacing="1" w:line="240" w:lineRule="auto"/>
    </w:pPr>
    <w:rPr>
      <w:rFonts w:ascii="Times New Roman" w:hAnsi="Times New Roman" w:eastAsia="Times New Roman" w:cs="Times New Roman"/>
      <w:color w:val="auto"/>
      <w:szCs w:val="24"/>
      <w:lang w:eastAsia="en-US"/>
    </w:rPr>
  </w:style>
  <w:style w:type="character" w:styleId="normaltextrun" w:customStyle="1">
    <w:name w:val="normaltextrun"/>
    <w:basedOn w:val="DefaultParagraphFont"/>
    <w:rsid w:val="00E96212"/>
  </w:style>
  <w:style w:type="character" w:styleId="eop" w:customStyle="1">
    <w:name w:val="eop"/>
    <w:basedOn w:val="DefaultParagraphFont"/>
    <w:rsid w:val="00E96212"/>
  </w:style>
  <w:style w:type="character" w:styleId="FollowedHyperlink">
    <w:name w:val="FollowedHyperlink"/>
    <w:basedOn w:val="DefaultParagraphFont"/>
    <w:uiPriority w:val="99"/>
    <w:semiHidden/>
    <w:unhideWhenUsed/>
    <w:rsid w:val="002F17F4"/>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985551852">
      <w:bodyDiv w:val="1"/>
      <w:marLeft w:val="0"/>
      <w:marRight w:val="0"/>
      <w:marTop w:val="0"/>
      <w:marBottom w:val="0"/>
      <w:divBdr>
        <w:top w:val="none" w:sz="0" w:space="0" w:color="auto"/>
        <w:left w:val="none" w:sz="0" w:space="0" w:color="auto"/>
        <w:bottom w:val="none" w:sz="0" w:space="0" w:color="auto"/>
        <w:right w:val="none" w:sz="0" w:space="0" w:color="auto"/>
      </w:divBdr>
      <w:divsChild>
        <w:div w:id="143738193">
          <w:marLeft w:val="0"/>
          <w:marRight w:val="0"/>
          <w:marTop w:val="0"/>
          <w:marBottom w:val="0"/>
          <w:divBdr>
            <w:top w:val="none" w:sz="0" w:space="0" w:color="auto"/>
            <w:left w:val="none" w:sz="0" w:space="0" w:color="auto"/>
            <w:bottom w:val="none" w:sz="0" w:space="0" w:color="auto"/>
            <w:right w:val="none" w:sz="0" w:space="0" w:color="auto"/>
          </w:divBdr>
          <w:divsChild>
            <w:div w:id="1616598211">
              <w:marLeft w:val="0"/>
              <w:marRight w:val="0"/>
              <w:marTop w:val="0"/>
              <w:marBottom w:val="0"/>
              <w:divBdr>
                <w:top w:val="none" w:sz="0" w:space="0" w:color="auto"/>
                <w:left w:val="none" w:sz="0" w:space="0" w:color="auto"/>
                <w:bottom w:val="none" w:sz="0" w:space="0" w:color="auto"/>
                <w:right w:val="none" w:sz="0" w:space="0" w:color="auto"/>
              </w:divBdr>
            </w:div>
            <w:div w:id="1879513799">
              <w:marLeft w:val="0"/>
              <w:marRight w:val="0"/>
              <w:marTop w:val="0"/>
              <w:marBottom w:val="0"/>
              <w:divBdr>
                <w:top w:val="none" w:sz="0" w:space="0" w:color="auto"/>
                <w:left w:val="none" w:sz="0" w:space="0" w:color="auto"/>
                <w:bottom w:val="none" w:sz="0" w:space="0" w:color="auto"/>
                <w:right w:val="none" w:sz="0" w:space="0" w:color="auto"/>
              </w:divBdr>
            </w:div>
            <w:div w:id="1223247066">
              <w:marLeft w:val="0"/>
              <w:marRight w:val="0"/>
              <w:marTop w:val="0"/>
              <w:marBottom w:val="0"/>
              <w:divBdr>
                <w:top w:val="none" w:sz="0" w:space="0" w:color="auto"/>
                <w:left w:val="none" w:sz="0" w:space="0" w:color="auto"/>
                <w:bottom w:val="none" w:sz="0" w:space="0" w:color="auto"/>
                <w:right w:val="none" w:sz="0" w:space="0" w:color="auto"/>
              </w:divBdr>
            </w:div>
            <w:div w:id="200897463">
              <w:marLeft w:val="0"/>
              <w:marRight w:val="0"/>
              <w:marTop w:val="0"/>
              <w:marBottom w:val="0"/>
              <w:divBdr>
                <w:top w:val="none" w:sz="0" w:space="0" w:color="auto"/>
                <w:left w:val="none" w:sz="0" w:space="0" w:color="auto"/>
                <w:bottom w:val="none" w:sz="0" w:space="0" w:color="auto"/>
                <w:right w:val="none" w:sz="0" w:space="0" w:color="auto"/>
              </w:divBdr>
            </w:div>
            <w:div w:id="1884949660">
              <w:marLeft w:val="0"/>
              <w:marRight w:val="0"/>
              <w:marTop w:val="0"/>
              <w:marBottom w:val="0"/>
              <w:divBdr>
                <w:top w:val="none" w:sz="0" w:space="0" w:color="auto"/>
                <w:left w:val="none" w:sz="0" w:space="0" w:color="auto"/>
                <w:bottom w:val="none" w:sz="0" w:space="0" w:color="auto"/>
                <w:right w:val="none" w:sz="0" w:space="0" w:color="auto"/>
              </w:divBdr>
            </w:div>
            <w:div w:id="1373573617">
              <w:marLeft w:val="0"/>
              <w:marRight w:val="0"/>
              <w:marTop w:val="0"/>
              <w:marBottom w:val="0"/>
              <w:divBdr>
                <w:top w:val="none" w:sz="0" w:space="0" w:color="auto"/>
                <w:left w:val="none" w:sz="0" w:space="0" w:color="auto"/>
                <w:bottom w:val="none" w:sz="0" w:space="0" w:color="auto"/>
                <w:right w:val="none" w:sz="0" w:space="0" w:color="auto"/>
              </w:divBdr>
            </w:div>
            <w:div w:id="1553006866">
              <w:marLeft w:val="0"/>
              <w:marRight w:val="0"/>
              <w:marTop w:val="0"/>
              <w:marBottom w:val="0"/>
              <w:divBdr>
                <w:top w:val="none" w:sz="0" w:space="0" w:color="auto"/>
                <w:left w:val="none" w:sz="0" w:space="0" w:color="auto"/>
                <w:bottom w:val="none" w:sz="0" w:space="0" w:color="auto"/>
                <w:right w:val="none" w:sz="0" w:space="0" w:color="auto"/>
              </w:divBdr>
            </w:div>
            <w:div w:id="547301766">
              <w:marLeft w:val="0"/>
              <w:marRight w:val="0"/>
              <w:marTop w:val="0"/>
              <w:marBottom w:val="0"/>
              <w:divBdr>
                <w:top w:val="none" w:sz="0" w:space="0" w:color="auto"/>
                <w:left w:val="none" w:sz="0" w:space="0" w:color="auto"/>
                <w:bottom w:val="none" w:sz="0" w:space="0" w:color="auto"/>
                <w:right w:val="none" w:sz="0" w:space="0" w:color="auto"/>
              </w:divBdr>
            </w:div>
            <w:div w:id="123282394">
              <w:marLeft w:val="0"/>
              <w:marRight w:val="0"/>
              <w:marTop w:val="0"/>
              <w:marBottom w:val="0"/>
              <w:divBdr>
                <w:top w:val="none" w:sz="0" w:space="0" w:color="auto"/>
                <w:left w:val="none" w:sz="0" w:space="0" w:color="auto"/>
                <w:bottom w:val="none" w:sz="0" w:space="0" w:color="auto"/>
                <w:right w:val="none" w:sz="0" w:space="0" w:color="auto"/>
              </w:divBdr>
            </w:div>
            <w:div w:id="1882134175">
              <w:marLeft w:val="0"/>
              <w:marRight w:val="0"/>
              <w:marTop w:val="0"/>
              <w:marBottom w:val="0"/>
              <w:divBdr>
                <w:top w:val="none" w:sz="0" w:space="0" w:color="auto"/>
                <w:left w:val="none" w:sz="0" w:space="0" w:color="auto"/>
                <w:bottom w:val="none" w:sz="0" w:space="0" w:color="auto"/>
                <w:right w:val="none" w:sz="0" w:space="0" w:color="auto"/>
              </w:divBdr>
            </w:div>
            <w:div w:id="1344165714">
              <w:marLeft w:val="0"/>
              <w:marRight w:val="0"/>
              <w:marTop w:val="0"/>
              <w:marBottom w:val="0"/>
              <w:divBdr>
                <w:top w:val="none" w:sz="0" w:space="0" w:color="auto"/>
                <w:left w:val="none" w:sz="0" w:space="0" w:color="auto"/>
                <w:bottom w:val="none" w:sz="0" w:space="0" w:color="auto"/>
                <w:right w:val="none" w:sz="0" w:space="0" w:color="auto"/>
              </w:divBdr>
            </w:div>
            <w:div w:id="147332667">
              <w:marLeft w:val="0"/>
              <w:marRight w:val="0"/>
              <w:marTop w:val="0"/>
              <w:marBottom w:val="0"/>
              <w:divBdr>
                <w:top w:val="none" w:sz="0" w:space="0" w:color="auto"/>
                <w:left w:val="none" w:sz="0" w:space="0" w:color="auto"/>
                <w:bottom w:val="none" w:sz="0" w:space="0" w:color="auto"/>
                <w:right w:val="none" w:sz="0" w:space="0" w:color="auto"/>
              </w:divBdr>
            </w:div>
            <w:div w:id="11668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31931">
      <w:bodyDiv w:val="1"/>
      <w:marLeft w:val="0"/>
      <w:marRight w:val="0"/>
      <w:marTop w:val="0"/>
      <w:marBottom w:val="0"/>
      <w:divBdr>
        <w:top w:val="none" w:sz="0" w:space="0" w:color="auto"/>
        <w:left w:val="none" w:sz="0" w:space="0" w:color="auto"/>
        <w:bottom w:val="none" w:sz="0" w:space="0" w:color="auto"/>
        <w:right w:val="none" w:sz="0" w:space="0" w:color="auto"/>
      </w:divBdr>
      <w:divsChild>
        <w:div w:id="1580947076">
          <w:marLeft w:val="0"/>
          <w:marRight w:val="0"/>
          <w:marTop w:val="0"/>
          <w:marBottom w:val="0"/>
          <w:divBdr>
            <w:top w:val="none" w:sz="0" w:space="0" w:color="auto"/>
            <w:left w:val="none" w:sz="0" w:space="0" w:color="auto"/>
            <w:bottom w:val="none" w:sz="0" w:space="0" w:color="auto"/>
            <w:right w:val="none" w:sz="0" w:space="0" w:color="auto"/>
          </w:divBdr>
          <w:divsChild>
            <w:div w:id="1095590272">
              <w:marLeft w:val="0"/>
              <w:marRight w:val="0"/>
              <w:marTop w:val="0"/>
              <w:marBottom w:val="0"/>
              <w:divBdr>
                <w:top w:val="none" w:sz="0" w:space="0" w:color="auto"/>
                <w:left w:val="none" w:sz="0" w:space="0" w:color="auto"/>
                <w:bottom w:val="none" w:sz="0" w:space="0" w:color="auto"/>
                <w:right w:val="none" w:sz="0" w:space="0" w:color="auto"/>
              </w:divBdr>
            </w:div>
            <w:div w:id="47537065">
              <w:marLeft w:val="0"/>
              <w:marRight w:val="0"/>
              <w:marTop w:val="0"/>
              <w:marBottom w:val="0"/>
              <w:divBdr>
                <w:top w:val="none" w:sz="0" w:space="0" w:color="auto"/>
                <w:left w:val="none" w:sz="0" w:space="0" w:color="auto"/>
                <w:bottom w:val="none" w:sz="0" w:space="0" w:color="auto"/>
                <w:right w:val="none" w:sz="0" w:space="0" w:color="auto"/>
              </w:divBdr>
            </w:div>
            <w:div w:id="603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494957058">
      <w:bodyDiv w:val="1"/>
      <w:marLeft w:val="0"/>
      <w:marRight w:val="0"/>
      <w:marTop w:val="0"/>
      <w:marBottom w:val="0"/>
      <w:divBdr>
        <w:top w:val="none" w:sz="0" w:space="0" w:color="auto"/>
        <w:left w:val="none" w:sz="0" w:space="0" w:color="auto"/>
        <w:bottom w:val="none" w:sz="0" w:space="0" w:color="auto"/>
        <w:right w:val="none" w:sz="0" w:space="0" w:color="auto"/>
      </w:divBdr>
      <w:divsChild>
        <w:div w:id="878400415">
          <w:marLeft w:val="0"/>
          <w:marRight w:val="0"/>
          <w:marTop w:val="0"/>
          <w:marBottom w:val="0"/>
          <w:divBdr>
            <w:top w:val="none" w:sz="0" w:space="0" w:color="auto"/>
            <w:left w:val="none" w:sz="0" w:space="0" w:color="auto"/>
            <w:bottom w:val="none" w:sz="0" w:space="0" w:color="auto"/>
            <w:right w:val="none" w:sz="0" w:space="0" w:color="auto"/>
          </w:divBdr>
          <w:divsChild>
            <w:div w:id="266012756">
              <w:marLeft w:val="0"/>
              <w:marRight w:val="0"/>
              <w:marTop w:val="0"/>
              <w:marBottom w:val="0"/>
              <w:divBdr>
                <w:top w:val="none" w:sz="0" w:space="0" w:color="auto"/>
                <w:left w:val="none" w:sz="0" w:space="0" w:color="auto"/>
                <w:bottom w:val="none" w:sz="0" w:space="0" w:color="auto"/>
                <w:right w:val="none" w:sz="0" w:space="0" w:color="auto"/>
              </w:divBdr>
            </w:div>
            <w:div w:id="2136947076">
              <w:marLeft w:val="0"/>
              <w:marRight w:val="0"/>
              <w:marTop w:val="0"/>
              <w:marBottom w:val="0"/>
              <w:divBdr>
                <w:top w:val="none" w:sz="0" w:space="0" w:color="auto"/>
                <w:left w:val="none" w:sz="0" w:space="0" w:color="auto"/>
                <w:bottom w:val="none" w:sz="0" w:space="0" w:color="auto"/>
                <w:right w:val="none" w:sz="0" w:space="0" w:color="auto"/>
              </w:divBdr>
            </w:div>
            <w:div w:id="438184142">
              <w:marLeft w:val="0"/>
              <w:marRight w:val="0"/>
              <w:marTop w:val="0"/>
              <w:marBottom w:val="0"/>
              <w:divBdr>
                <w:top w:val="none" w:sz="0" w:space="0" w:color="auto"/>
                <w:left w:val="none" w:sz="0" w:space="0" w:color="auto"/>
                <w:bottom w:val="none" w:sz="0" w:space="0" w:color="auto"/>
                <w:right w:val="none" w:sz="0" w:space="0" w:color="auto"/>
              </w:divBdr>
            </w:div>
            <w:div w:id="64574102">
              <w:marLeft w:val="0"/>
              <w:marRight w:val="0"/>
              <w:marTop w:val="0"/>
              <w:marBottom w:val="0"/>
              <w:divBdr>
                <w:top w:val="none" w:sz="0" w:space="0" w:color="auto"/>
                <w:left w:val="none" w:sz="0" w:space="0" w:color="auto"/>
                <w:bottom w:val="none" w:sz="0" w:space="0" w:color="auto"/>
                <w:right w:val="none" w:sz="0" w:space="0" w:color="auto"/>
              </w:divBdr>
            </w:div>
            <w:div w:id="1710258822">
              <w:marLeft w:val="0"/>
              <w:marRight w:val="0"/>
              <w:marTop w:val="0"/>
              <w:marBottom w:val="0"/>
              <w:divBdr>
                <w:top w:val="none" w:sz="0" w:space="0" w:color="auto"/>
                <w:left w:val="none" w:sz="0" w:space="0" w:color="auto"/>
                <w:bottom w:val="none" w:sz="0" w:space="0" w:color="auto"/>
                <w:right w:val="none" w:sz="0" w:space="0" w:color="auto"/>
              </w:divBdr>
            </w:div>
            <w:div w:id="460928249">
              <w:marLeft w:val="0"/>
              <w:marRight w:val="0"/>
              <w:marTop w:val="0"/>
              <w:marBottom w:val="0"/>
              <w:divBdr>
                <w:top w:val="none" w:sz="0" w:space="0" w:color="auto"/>
                <w:left w:val="none" w:sz="0" w:space="0" w:color="auto"/>
                <w:bottom w:val="none" w:sz="0" w:space="0" w:color="auto"/>
                <w:right w:val="none" w:sz="0" w:space="0" w:color="auto"/>
              </w:divBdr>
            </w:div>
            <w:div w:id="1469663604">
              <w:marLeft w:val="0"/>
              <w:marRight w:val="0"/>
              <w:marTop w:val="0"/>
              <w:marBottom w:val="0"/>
              <w:divBdr>
                <w:top w:val="none" w:sz="0" w:space="0" w:color="auto"/>
                <w:left w:val="none" w:sz="0" w:space="0" w:color="auto"/>
                <w:bottom w:val="none" w:sz="0" w:space="0" w:color="auto"/>
                <w:right w:val="none" w:sz="0" w:space="0" w:color="auto"/>
              </w:divBdr>
            </w:div>
            <w:div w:id="197662296">
              <w:marLeft w:val="0"/>
              <w:marRight w:val="0"/>
              <w:marTop w:val="0"/>
              <w:marBottom w:val="0"/>
              <w:divBdr>
                <w:top w:val="none" w:sz="0" w:space="0" w:color="auto"/>
                <w:left w:val="none" w:sz="0" w:space="0" w:color="auto"/>
                <w:bottom w:val="none" w:sz="0" w:space="0" w:color="auto"/>
                <w:right w:val="none" w:sz="0" w:space="0" w:color="auto"/>
              </w:divBdr>
            </w:div>
            <w:div w:id="1067843641">
              <w:marLeft w:val="0"/>
              <w:marRight w:val="0"/>
              <w:marTop w:val="0"/>
              <w:marBottom w:val="0"/>
              <w:divBdr>
                <w:top w:val="none" w:sz="0" w:space="0" w:color="auto"/>
                <w:left w:val="none" w:sz="0" w:space="0" w:color="auto"/>
                <w:bottom w:val="none" w:sz="0" w:space="0" w:color="auto"/>
                <w:right w:val="none" w:sz="0" w:space="0" w:color="auto"/>
              </w:divBdr>
            </w:div>
            <w:div w:id="71659348">
              <w:marLeft w:val="0"/>
              <w:marRight w:val="0"/>
              <w:marTop w:val="0"/>
              <w:marBottom w:val="0"/>
              <w:divBdr>
                <w:top w:val="none" w:sz="0" w:space="0" w:color="auto"/>
                <w:left w:val="none" w:sz="0" w:space="0" w:color="auto"/>
                <w:bottom w:val="none" w:sz="0" w:space="0" w:color="auto"/>
                <w:right w:val="none" w:sz="0" w:space="0" w:color="auto"/>
              </w:divBdr>
            </w:div>
            <w:div w:id="257639858">
              <w:marLeft w:val="0"/>
              <w:marRight w:val="0"/>
              <w:marTop w:val="0"/>
              <w:marBottom w:val="0"/>
              <w:divBdr>
                <w:top w:val="none" w:sz="0" w:space="0" w:color="auto"/>
                <w:left w:val="none" w:sz="0" w:space="0" w:color="auto"/>
                <w:bottom w:val="none" w:sz="0" w:space="0" w:color="auto"/>
                <w:right w:val="none" w:sz="0" w:space="0" w:color="auto"/>
              </w:divBdr>
            </w:div>
            <w:div w:id="1375078595">
              <w:marLeft w:val="0"/>
              <w:marRight w:val="0"/>
              <w:marTop w:val="0"/>
              <w:marBottom w:val="0"/>
              <w:divBdr>
                <w:top w:val="none" w:sz="0" w:space="0" w:color="auto"/>
                <w:left w:val="none" w:sz="0" w:space="0" w:color="auto"/>
                <w:bottom w:val="none" w:sz="0" w:space="0" w:color="auto"/>
                <w:right w:val="none" w:sz="0" w:space="0" w:color="auto"/>
              </w:divBdr>
            </w:div>
            <w:div w:id="936327083">
              <w:marLeft w:val="0"/>
              <w:marRight w:val="0"/>
              <w:marTop w:val="0"/>
              <w:marBottom w:val="0"/>
              <w:divBdr>
                <w:top w:val="none" w:sz="0" w:space="0" w:color="auto"/>
                <w:left w:val="none" w:sz="0" w:space="0" w:color="auto"/>
                <w:bottom w:val="none" w:sz="0" w:space="0" w:color="auto"/>
                <w:right w:val="none" w:sz="0" w:space="0" w:color="auto"/>
              </w:divBdr>
            </w:div>
            <w:div w:id="1149784344">
              <w:marLeft w:val="0"/>
              <w:marRight w:val="0"/>
              <w:marTop w:val="0"/>
              <w:marBottom w:val="0"/>
              <w:divBdr>
                <w:top w:val="none" w:sz="0" w:space="0" w:color="auto"/>
                <w:left w:val="none" w:sz="0" w:space="0" w:color="auto"/>
                <w:bottom w:val="none" w:sz="0" w:space="0" w:color="auto"/>
                <w:right w:val="none" w:sz="0" w:space="0" w:color="auto"/>
              </w:divBdr>
            </w:div>
          </w:divsChild>
        </w:div>
        <w:div w:id="689452712">
          <w:marLeft w:val="0"/>
          <w:marRight w:val="0"/>
          <w:marTop w:val="0"/>
          <w:marBottom w:val="0"/>
          <w:divBdr>
            <w:top w:val="none" w:sz="0" w:space="0" w:color="auto"/>
            <w:left w:val="none" w:sz="0" w:space="0" w:color="auto"/>
            <w:bottom w:val="none" w:sz="0" w:space="0" w:color="auto"/>
            <w:right w:val="none" w:sz="0" w:space="0" w:color="auto"/>
          </w:divBdr>
          <w:divsChild>
            <w:div w:id="443036358">
              <w:marLeft w:val="0"/>
              <w:marRight w:val="0"/>
              <w:marTop w:val="0"/>
              <w:marBottom w:val="0"/>
              <w:divBdr>
                <w:top w:val="none" w:sz="0" w:space="0" w:color="auto"/>
                <w:left w:val="none" w:sz="0" w:space="0" w:color="auto"/>
                <w:bottom w:val="none" w:sz="0" w:space="0" w:color="auto"/>
                <w:right w:val="none" w:sz="0" w:space="0" w:color="auto"/>
              </w:divBdr>
            </w:div>
            <w:div w:id="1734692705">
              <w:marLeft w:val="0"/>
              <w:marRight w:val="0"/>
              <w:marTop w:val="0"/>
              <w:marBottom w:val="0"/>
              <w:divBdr>
                <w:top w:val="none" w:sz="0" w:space="0" w:color="auto"/>
                <w:left w:val="none" w:sz="0" w:space="0" w:color="auto"/>
                <w:bottom w:val="none" w:sz="0" w:space="0" w:color="auto"/>
                <w:right w:val="none" w:sz="0" w:space="0" w:color="auto"/>
              </w:divBdr>
            </w:div>
            <w:div w:id="1362785583">
              <w:marLeft w:val="0"/>
              <w:marRight w:val="0"/>
              <w:marTop w:val="0"/>
              <w:marBottom w:val="0"/>
              <w:divBdr>
                <w:top w:val="none" w:sz="0" w:space="0" w:color="auto"/>
                <w:left w:val="none" w:sz="0" w:space="0" w:color="auto"/>
                <w:bottom w:val="none" w:sz="0" w:space="0" w:color="auto"/>
                <w:right w:val="none" w:sz="0" w:space="0" w:color="auto"/>
              </w:divBdr>
            </w:div>
            <w:div w:id="1158569120">
              <w:marLeft w:val="0"/>
              <w:marRight w:val="0"/>
              <w:marTop w:val="0"/>
              <w:marBottom w:val="0"/>
              <w:divBdr>
                <w:top w:val="none" w:sz="0" w:space="0" w:color="auto"/>
                <w:left w:val="none" w:sz="0" w:space="0" w:color="auto"/>
                <w:bottom w:val="none" w:sz="0" w:space="0" w:color="auto"/>
                <w:right w:val="none" w:sz="0" w:space="0" w:color="auto"/>
              </w:divBdr>
            </w:div>
            <w:div w:id="2073846393">
              <w:marLeft w:val="0"/>
              <w:marRight w:val="0"/>
              <w:marTop w:val="0"/>
              <w:marBottom w:val="0"/>
              <w:divBdr>
                <w:top w:val="none" w:sz="0" w:space="0" w:color="auto"/>
                <w:left w:val="none" w:sz="0" w:space="0" w:color="auto"/>
                <w:bottom w:val="none" w:sz="0" w:space="0" w:color="auto"/>
                <w:right w:val="none" w:sz="0" w:space="0" w:color="auto"/>
              </w:divBdr>
            </w:div>
            <w:div w:id="1635332877">
              <w:marLeft w:val="0"/>
              <w:marRight w:val="0"/>
              <w:marTop w:val="0"/>
              <w:marBottom w:val="0"/>
              <w:divBdr>
                <w:top w:val="none" w:sz="0" w:space="0" w:color="auto"/>
                <w:left w:val="none" w:sz="0" w:space="0" w:color="auto"/>
                <w:bottom w:val="none" w:sz="0" w:space="0" w:color="auto"/>
                <w:right w:val="none" w:sz="0" w:space="0" w:color="auto"/>
              </w:divBdr>
            </w:div>
            <w:div w:id="576944059">
              <w:marLeft w:val="0"/>
              <w:marRight w:val="0"/>
              <w:marTop w:val="0"/>
              <w:marBottom w:val="0"/>
              <w:divBdr>
                <w:top w:val="none" w:sz="0" w:space="0" w:color="auto"/>
                <w:left w:val="none" w:sz="0" w:space="0" w:color="auto"/>
                <w:bottom w:val="none" w:sz="0" w:space="0" w:color="auto"/>
                <w:right w:val="none" w:sz="0" w:space="0" w:color="auto"/>
              </w:divBdr>
            </w:div>
            <w:div w:id="1869751745">
              <w:marLeft w:val="0"/>
              <w:marRight w:val="0"/>
              <w:marTop w:val="0"/>
              <w:marBottom w:val="0"/>
              <w:divBdr>
                <w:top w:val="none" w:sz="0" w:space="0" w:color="auto"/>
                <w:left w:val="none" w:sz="0" w:space="0" w:color="auto"/>
                <w:bottom w:val="none" w:sz="0" w:space="0" w:color="auto"/>
                <w:right w:val="none" w:sz="0" w:space="0" w:color="auto"/>
              </w:divBdr>
            </w:div>
            <w:div w:id="1959215225">
              <w:marLeft w:val="0"/>
              <w:marRight w:val="0"/>
              <w:marTop w:val="0"/>
              <w:marBottom w:val="0"/>
              <w:divBdr>
                <w:top w:val="none" w:sz="0" w:space="0" w:color="auto"/>
                <w:left w:val="none" w:sz="0" w:space="0" w:color="auto"/>
                <w:bottom w:val="none" w:sz="0" w:space="0" w:color="auto"/>
                <w:right w:val="none" w:sz="0" w:space="0" w:color="auto"/>
              </w:divBdr>
            </w:div>
            <w:div w:id="1891573855">
              <w:marLeft w:val="0"/>
              <w:marRight w:val="0"/>
              <w:marTop w:val="0"/>
              <w:marBottom w:val="0"/>
              <w:divBdr>
                <w:top w:val="none" w:sz="0" w:space="0" w:color="auto"/>
                <w:left w:val="none" w:sz="0" w:space="0" w:color="auto"/>
                <w:bottom w:val="none" w:sz="0" w:space="0" w:color="auto"/>
                <w:right w:val="none" w:sz="0" w:space="0" w:color="auto"/>
              </w:divBdr>
            </w:div>
            <w:div w:id="1739210388">
              <w:marLeft w:val="0"/>
              <w:marRight w:val="0"/>
              <w:marTop w:val="0"/>
              <w:marBottom w:val="0"/>
              <w:divBdr>
                <w:top w:val="none" w:sz="0" w:space="0" w:color="auto"/>
                <w:left w:val="none" w:sz="0" w:space="0" w:color="auto"/>
                <w:bottom w:val="none" w:sz="0" w:space="0" w:color="auto"/>
                <w:right w:val="none" w:sz="0" w:space="0" w:color="auto"/>
              </w:divBdr>
            </w:div>
            <w:div w:id="1058283746">
              <w:marLeft w:val="0"/>
              <w:marRight w:val="0"/>
              <w:marTop w:val="0"/>
              <w:marBottom w:val="0"/>
              <w:divBdr>
                <w:top w:val="none" w:sz="0" w:space="0" w:color="auto"/>
                <w:left w:val="none" w:sz="0" w:space="0" w:color="auto"/>
                <w:bottom w:val="none" w:sz="0" w:space="0" w:color="auto"/>
                <w:right w:val="none" w:sz="0" w:space="0" w:color="auto"/>
              </w:divBdr>
            </w:div>
            <w:div w:id="2919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3779">
      <w:bodyDiv w:val="1"/>
      <w:marLeft w:val="0"/>
      <w:marRight w:val="0"/>
      <w:marTop w:val="0"/>
      <w:marBottom w:val="0"/>
      <w:divBdr>
        <w:top w:val="none" w:sz="0" w:space="0" w:color="auto"/>
        <w:left w:val="none" w:sz="0" w:space="0" w:color="auto"/>
        <w:bottom w:val="none" w:sz="0" w:space="0" w:color="auto"/>
        <w:right w:val="none" w:sz="0" w:space="0" w:color="auto"/>
      </w:divBdr>
      <w:divsChild>
        <w:div w:id="961575579">
          <w:marLeft w:val="0"/>
          <w:marRight w:val="0"/>
          <w:marTop w:val="0"/>
          <w:marBottom w:val="0"/>
          <w:divBdr>
            <w:top w:val="none" w:sz="0" w:space="0" w:color="auto"/>
            <w:left w:val="none" w:sz="0" w:space="0" w:color="auto"/>
            <w:bottom w:val="none" w:sz="0" w:space="0" w:color="auto"/>
            <w:right w:val="none" w:sz="0" w:space="0" w:color="auto"/>
          </w:divBdr>
          <w:divsChild>
            <w:div w:id="2047564310">
              <w:marLeft w:val="0"/>
              <w:marRight w:val="0"/>
              <w:marTop w:val="0"/>
              <w:marBottom w:val="0"/>
              <w:divBdr>
                <w:top w:val="none" w:sz="0" w:space="0" w:color="auto"/>
                <w:left w:val="none" w:sz="0" w:space="0" w:color="auto"/>
                <w:bottom w:val="none" w:sz="0" w:space="0" w:color="auto"/>
                <w:right w:val="none" w:sz="0" w:space="0" w:color="auto"/>
              </w:divBdr>
            </w:div>
            <w:div w:id="795299489">
              <w:marLeft w:val="0"/>
              <w:marRight w:val="0"/>
              <w:marTop w:val="0"/>
              <w:marBottom w:val="0"/>
              <w:divBdr>
                <w:top w:val="none" w:sz="0" w:space="0" w:color="auto"/>
                <w:left w:val="none" w:sz="0" w:space="0" w:color="auto"/>
                <w:bottom w:val="none" w:sz="0" w:space="0" w:color="auto"/>
                <w:right w:val="none" w:sz="0" w:space="0" w:color="auto"/>
              </w:divBdr>
            </w:div>
            <w:div w:id="489830346">
              <w:marLeft w:val="0"/>
              <w:marRight w:val="0"/>
              <w:marTop w:val="0"/>
              <w:marBottom w:val="0"/>
              <w:divBdr>
                <w:top w:val="none" w:sz="0" w:space="0" w:color="auto"/>
                <w:left w:val="none" w:sz="0" w:space="0" w:color="auto"/>
                <w:bottom w:val="none" w:sz="0" w:space="0" w:color="auto"/>
                <w:right w:val="none" w:sz="0" w:space="0" w:color="auto"/>
              </w:divBdr>
            </w:div>
            <w:div w:id="1226523756">
              <w:marLeft w:val="0"/>
              <w:marRight w:val="0"/>
              <w:marTop w:val="0"/>
              <w:marBottom w:val="0"/>
              <w:divBdr>
                <w:top w:val="none" w:sz="0" w:space="0" w:color="auto"/>
                <w:left w:val="none" w:sz="0" w:space="0" w:color="auto"/>
                <w:bottom w:val="none" w:sz="0" w:space="0" w:color="auto"/>
                <w:right w:val="none" w:sz="0" w:space="0" w:color="auto"/>
              </w:divBdr>
            </w:div>
            <w:div w:id="2040007834">
              <w:marLeft w:val="0"/>
              <w:marRight w:val="0"/>
              <w:marTop w:val="0"/>
              <w:marBottom w:val="0"/>
              <w:divBdr>
                <w:top w:val="none" w:sz="0" w:space="0" w:color="auto"/>
                <w:left w:val="none" w:sz="0" w:space="0" w:color="auto"/>
                <w:bottom w:val="none" w:sz="0" w:space="0" w:color="auto"/>
                <w:right w:val="none" w:sz="0" w:space="0" w:color="auto"/>
              </w:divBdr>
            </w:div>
            <w:div w:id="109739487">
              <w:marLeft w:val="0"/>
              <w:marRight w:val="0"/>
              <w:marTop w:val="0"/>
              <w:marBottom w:val="0"/>
              <w:divBdr>
                <w:top w:val="none" w:sz="0" w:space="0" w:color="auto"/>
                <w:left w:val="none" w:sz="0" w:space="0" w:color="auto"/>
                <w:bottom w:val="none" w:sz="0" w:space="0" w:color="auto"/>
                <w:right w:val="none" w:sz="0" w:space="0" w:color="auto"/>
              </w:divBdr>
            </w:div>
            <w:div w:id="1974364719">
              <w:marLeft w:val="0"/>
              <w:marRight w:val="0"/>
              <w:marTop w:val="0"/>
              <w:marBottom w:val="0"/>
              <w:divBdr>
                <w:top w:val="none" w:sz="0" w:space="0" w:color="auto"/>
                <w:left w:val="none" w:sz="0" w:space="0" w:color="auto"/>
                <w:bottom w:val="none" w:sz="0" w:space="0" w:color="auto"/>
                <w:right w:val="none" w:sz="0" w:space="0" w:color="auto"/>
              </w:divBdr>
            </w:div>
            <w:div w:id="915241213">
              <w:marLeft w:val="0"/>
              <w:marRight w:val="0"/>
              <w:marTop w:val="0"/>
              <w:marBottom w:val="0"/>
              <w:divBdr>
                <w:top w:val="none" w:sz="0" w:space="0" w:color="auto"/>
                <w:left w:val="none" w:sz="0" w:space="0" w:color="auto"/>
                <w:bottom w:val="none" w:sz="0" w:space="0" w:color="auto"/>
                <w:right w:val="none" w:sz="0" w:space="0" w:color="auto"/>
              </w:divBdr>
            </w:div>
            <w:div w:id="730546582">
              <w:marLeft w:val="0"/>
              <w:marRight w:val="0"/>
              <w:marTop w:val="0"/>
              <w:marBottom w:val="0"/>
              <w:divBdr>
                <w:top w:val="none" w:sz="0" w:space="0" w:color="auto"/>
                <w:left w:val="none" w:sz="0" w:space="0" w:color="auto"/>
                <w:bottom w:val="none" w:sz="0" w:space="0" w:color="auto"/>
                <w:right w:val="none" w:sz="0" w:space="0" w:color="auto"/>
              </w:divBdr>
            </w:div>
            <w:div w:id="961422586">
              <w:marLeft w:val="0"/>
              <w:marRight w:val="0"/>
              <w:marTop w:val="0"/>
              <w:marBottom w:val="0"/>
              <w:divBdr>
                <w:top w:val="none" w:sz="0" w:space="0" w:color="auto"/>
                <w:left w:val="none" w:sz="0" w:space="0" w:color="auto"/>
                <w:bottom w:val="none" w:sz="0" w:space="0" w:color="auto"/>
                <w:right w:val="none" w:sz="0" w:space="0" w:color="auto"/>
              </w:divBdr>
            </w:div>
            <w:div w:id="245264908">
              <w:marLeft w:val="0"/>
              <w:marRight w:val="0"/>
              <w:marTop w:val="0"/>
              <w:marBottom w:val="0"/>
              <w:divBdr>
                <w:top w:val="none" w:sz="0" w:space="0" w:color="auto"/>
                <w:left w:val="none" w:sz="0" w:space="0" w:color="auto"/>
                <w:bottom w:val="none" w:sz="0" w:space="0" w:color="auto"/>
                <w:right w:val="none" w:sz="0" w:space="0" w:color="auto"/>
              </w:divBdr>
            </w:div>
            <w:div w:id="1659384613">
              <w:marLeft w:val="0"/>
              <w:marRight w:val="0"/>
              <w:marTop w:val="0"/>
              <w:marBottom w:val="0"/>
              <w:divBdr>
                <w:top w:val="none" w:sz="0" w:space="0" w:color="auto"/>
                <w:left w:val="none" w:sz="0" w:space="0" w:color="auto"/>
                <w:bottom w:val="none" w:sz="0" w:space="0" w:color="auto"/>
                <w:right w:val="none" w:sz="0" w:space="0" w:color="auto"/>
              </w:divBdr>
            </w:div>
            <w:div w:id="701707186">
              <w:marLeft w:val="0"/>
              <w:marRight w:val="0"/>
              <w:marTop w:val="0"/>
              <w:marBottom w:val="0"/>
              <w:divBdr>
                <w:top w:val="none" w:sz="0" w:space="0" w:color="auto"/>
                <w:left w:val="none" w:sz="0" w:space="0" w:color="auto"/>
                <w:bottom w:val="none" w:sz="0" w:space="0" w:color="auto"/>
                <w:right w:val="none" w:sz="0" w:space="0" w:color="auto"/>
              </w:divBdr>
            </w:div>
            <w:div w:id="1000741177">
              <w:marLeft w:val="0"/>
              <w:marRight w:val="0"/>
              <w:marTop w:val="0"/>
              <w:marBottom w:val="0"/>
              <w:divBdr>
                <w:top w:val="none" w:sz="0" w:space="0" w:color="auto"/>
                <w:left w:val="none" w:sz="0" w:space="0" w:color="auto"/>
                <w:bottom w:val="none" w:sz="0" w:space="0" w:color="auto"/>
                <w:right w:val="none" w:sz="0" w:space="0" w:color="auto"/>
              </w:divBdr>
            </w:div>
          </w:divsChild>
        </w:div>
        <w:div w:id="895091482">
          <w:marLeft w:val="0"/>
          <w:marRight w:val="0"/>
          <w:marTop w:val="0"/>
          <w:marBottom w:val="0"/>
          <w:divBdr>
            <w:top w:val="none" w:sz="0" w:space="0" w:color="auto"/>
            <w:left w:val="none" w:sz="0" w:space="0" w:color="auto"/>
            <w:bottom w:val="none" w:sz="0" w:space="0" w:color="auto"/>
            <w:right w:val="none" w:sz="0" w:space="0" w:color="auto"/>
          </w:divBdr>
          <w:divsChild>
            <w:div w:id="1181163463">
              <w:marLeft w:val="0"/>
              <w:marRight w:val="0"/>
              <w:marTop w:val="0"/>
              <w:marBottom w:val="0"/>
              <w:divBdr>
                <w:top w:val="none" w:sz="0" w:space="0" w:color="auto"/>
                <w:left w:val="none" w:sz="0" w:space="0" w:color="auto"/>
                <w:bottom w:val="none" w:sz="0" w:space="0" w:color="auto"/>
                <w:right w:val="none" w:sz="0" w:space="0" w:color="auto"/>
              </w:divBdr>
            </w:div>
            <w:div w:id="640233397">
              <w:marLeft w:val="0"/>
              <w:marRight w:val="0"/>
              <w:marTop w:val="0"/>
              <w:marBottom w:val="0"/>
              <w:divBdr>
                <w:top w:val="none" w:sz="0" w:space="0" w:color="auto"/>
                <w:left w:val="none" w:sz="0" w:space="0" w:color="auto"/>
                <w:bottom w:val="none" w:sz="0" w:space="0" w:color="auto"/>
                <w:right w:val="none" w:sz="0" w:space="0" w:color="auto"/>
              </w:divBdr>
            </w:div>
            <w:div w:id="1233662583">
              <w:marLeft w:val="0"/>
              <w:marRight w:val="0"/>
              <w:marTop w:val="0"/>
              <w:marBottom w:val="0"/>
              <w:divBdr>
                <w:top w:val="none" w:sz="0" w:space="0" w:color="auto"/>
                <w:left w:val="none" w:sz="0" w:space="0" w:color="auto"/>
                <w:bottom w:val="none" w:sz="0" w:space="0" w:color="auto"/>
                <w:right w:val="none" w:sz="0" w:space="0" w:color="auto"/>
              </w:divBdr>
            </w:div>
            <w:div w:id="133252984">
              <w:marLeft w:val="0"/>
              <w:marRight w:val="0"/>
              <w:marTop w:val="0"/>
              <w:marBottom w:val="0"/>
              <w:divBdr>
                <w:top w:val="none" w:sz="0" w:space="0" w:color="auto"/>
                <w:left w:val="none" w:sz="0" w:space="0" w:color="auto"/>
                <w:bottom w:val="none" w:sz="0" w:space="0" w:color="auto"/>
                <w:right w:val="none" w:sz="0" w:space="0" w:color="auto"/>
              </w:divBdr>
            </w:div>
            <w:div w:id="1388380911">
              <w:marLeft w:val="0"/>
              <w:marRight w:val="0"/>
              <w:marTop w:val="0"/>
              <w:marBottom w:val="0"/>
              <w:divBdr>
                <w:top w:val="none" w:sz="0" w:space="0" w:color="auto"/>
                <w:left w:val="none" w:sz="0" w:space="0" w:color="auto"/>
                <w:bottom w:val="none" w:sz="0" w:space="0" w:color="auto"/>
                <w:right w:val="none" w:sz="0" w:space="0" w:color="auto"/>
              </w:divBdr>
            </w:div>
            <w:div w:id="148177438">
              <w:marLeft w:val="0"/>
              <w:marRight w:val="0"/>
              <w:marTop w:val="0"/>
              <w:marBottom w:val="0"/>
              <w:divBdr>
                <w:top w:val="none" w:sz="0" w:space="0" w:color="auto"/>
                <w:left w:val="none" w:sz="0" w:space="0" w:color="auto"/>
                <w:bottom w:val="none" w:sz="0" w:space="0" w:color="auto"/>
                <w:right w:val="none" w:sz="0" w:space="0" w:color="auto"/>
              </w:divBdr>
            </w:div>
            <w:div w:id="1168591091">
              <w:marLeft w:val="0"/>
              <w:marRight w:val="0"/>
              <w:marTop w:val="0"/>
              <w:marBottom w:val="0"/>
              <w:divBdr>
                <w:top w:val="none" w:sz="0" w:space="0" w:color="auto"/>
                <w:left w:val="none" w:sz="0" w:space="0" w:color="auto"/>
                <w:bottom w:val="none" w:sz="0" w:space="0" w:color="auto"/>
                <w:right w:val="none" w:sz="0" w:space="0" w:color="auto"/>
              </w:divBdr>
            </w:div>
            <w:div w:id="693654604">
              <w:marLeft w:val="0"/>
              <w:marRight w:val="0"/>
              <w:marTop w:val="0"/>
              <w:marBottom w:val="0"/>
              <w:divBdr>
                <w:top w:val="none" w:sz="0" w:space="0" w:color="auto"/>
                <w:left w:val="none" w:sz="0" w:space="0" w:color="auto"/>
                <w:bottom w:val="none" w:sz="0" w:space="0" w:color="auto"/>
                <w:right w:val="none" w:sz="0" w:space="0" w:color="auto"/>
              </w:divBdr>
            </w:div>
            <w:div w:id="363755535">
              <w:marLeft w:val="0"/>
              <w:marRight w:val="0"/>
              <w:marTop w:val="0"/>
              <w:marBottom w:val="0"/>
              <w:divBdr>
                <w:top w:val="none" w:sz="0" w:space="0" w:color="auto"/>
                <w:left w:val="none" w:sz="0" w:space="0" w:color="auto"/>
                <w:bottom w:val="none" w:sz="0" w:space="0" w:color="auto"/>
                <w:right w:val="none" w:sz="0" w:space="0" w:color="auto"/>
              </w:divBdr>
            </w:div>
            <w:div w:id="195776427">
              <w:marLeft w:val="0"/>
              <w:marRight w:val="0"/>
              <w:marTop w:val="0"/>
              <w:marBottom w:val="0"/>
              <w:divBdr>
                <w:top w:val="none" w:sz="0" w:space="0" w:color="auto"/>
                <w:left w:val="none" w:sz="0" w:space="0" w:color="auto"/>
                <w:bottom w:val="none" w:sz="0" w:space="0" w:color="auto"/>
                <w:right w:val="none" w:sz="0" w:space="0" w:color="auto"/>
              </w:divBdr>
            </w:div>
            <w:div w:id="60102979">
              <w:marLeft w:val="0"/>
              <w:marRight w:val="0"/>
              <w:marTop w:val="0"/>
              <w:marBottom w:val="0"/>
              <w:divBdr>
                <w:top w:val="none" w:sz="0" w:space="0" w:color="auto"/>
                <w:left w:val="none" w:sz="0" w:space="0" w:color="auto"/>
                <w:bottom w:val="none" w:sz="0" w:space="0" w:color="auto"/>
                <w:right w:val="none" w:sz="0" w:space="0" w:color="auto"/>
              </w:divBdr>
            </w:div>
            <w:div w:id="464196626">
              <w:marLeft w:val="0"/>
              <w:marRight w:val="0"/>
              <w:marTop w:val="0"/>
              <w:marBottom w:val="0"/>
              <w:divBdr>
                <w:top w:val="none" w:sz="0" w:space="0" w:color="auto"/>
                <w:left w:val="none" w:sz="0" w:space="0" w:color="auto"/>
                <w:bottom w:val="none" w:sz="0" w:space="0" w:color="auto"/>
                <w:right w:val="none" w:sz="0" w:space="0" w:color="auto"/>
              </w:divBdr>
            </w:div>
            <w:div w:id="21180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26836010">
      <w:bodyDiv w:val="1"/>
      <w:marLeft w:val="0"/>
      <w:marRight w:val="0"/>
      <w:marTop w:val="0"/>
      <w:marBottom w:val="0"/>
      <w:divBdr>
        <w:top w:val="none" w:sz="0" w:space="0" w:color="auto"/>
        <w:left w:val="none" w:sz="0" w:space="0" w:color="auto"/>
        <w:bottom w:val="none" w:sz="0" w:space="0" w:color="auto"/>
        <w:right w:val="none" w:sz="0" w:space="0" w:color="auto"/>
      </w:divBdr>
      <w:divsChild>
        <w:div w:id="260647443">
          <w:marLeft w:val="0"/>
          <w:marRight w:val="0"/>
          <w:marTop w:val="0"/>
          <w:marBottom w:val="0"/>
          <w:divBdr>
            <w:top w:val="none" w:sz="0" w:space="0" w:color="auto"/>
            <w:left w:val="none" w:sz="0" w:space="0" w:color="auto"/>
            <w:bottom w:val="none" w:sz="0" w:space="0" w:color="auto"/>
            <w:right w:val="none" w:sz="0" w:space="0" w:color="auto"/>
          </w:divBdr>
          <w:divsChild>
            <w:div w:id="1859813214">
              <w:marLeft w:val="0"/>
              <w:marRight w:val="0"/>
              <w:marTop w:val="0"/>
              <w:marBottom w:val="0"/>
              <w:divBdr>
                <w:top w:val="none" w:sz="0" w:space="0" w:color="auto"/>
                <w:left w:val="none" w:sz="0" w:space="0" w:color="auto"/>
                <w:bottom w:val="none" w:sz="0" w:space="0" w:color="auto"/>
                <w:right w:val="none" w:sz="0" w:space="0" w:color="auto"/>
              </w:divBdr>
            </w:div>
            <w:div w:id="1813790299">
              <w:marLeft w:val="0"/>
              <w:marRight w:val="0"/>
              <w:marTop w:val="0"/>
              <w:marBottom w:val="0"/>
              <w:divBdr>
                <w:top w:val="none" w:sz="0" w:space="0" w:color="auto"/>
                <w:left w:val="none" w:sz="0" w:space="0" w:color="auto"/>
                <w:bottom w:val="none" w:sz="0" w:space="0" w:color="auto"/>
                <w:right w:val="none" w:sz="0" w:space="0" w:color="auto"/>
              </w:divBdr>
            </w:div>
            <w:div w:id="1081754012">
              <w:marLeft w:val="0"/>
              <w:marRight w:val="0"/>
              <w:marTop w:val="0"/>
              <w:marBottom w:val="0"/>
              <w:divBdr>
                <w:top w:val="none" w:sz="0" w:space="0" w:color="auto"/>
                <w:left w:val="none" w:sz="0" w:space="0" w:color="auto"/>
                <w:bottom w:val="none" w:sz="0" w:space="0" w:color="auto"/>
                <w:right w:val="none" w:sz="0" w:space="0" w:color="auto"/>
              </w:divBdr>
            </w:div>
            <w:div w:id="368459055">
              <w:marLeft w:val="0"/>
              <w:marRight w:val="0"/>
              <w:marTop w:val="0"/>
              <w:marBottom w:val="0"/>
              <w:divBdr>
                <w:top w:val="none" w:sz="0" w:space="0" w:color="auto"/>
                <w:left w:val="none" w:sz="0" w:space="0" w:color="auto"/>
                <w:bottom w:val="none" w:sz="0" w:space="0" w:color="auto"/>
                <w:right w:val="none" w:sz="0" w:space="0" w:color="auto"/>
              </w:divBdr>
            </w:div>
            <w:div w:id="1026563836">
              <w:marLeft w:val="0"/>
              <w:marRight w:val="0"/>
              <w:marTop w:val="0"/>
              <w:marBottom w:val="0"/>
              <w:divBdr>
                <w:top w:val="none" w:sz="0" w:space="0" w:color="auto"/>
                <w:left w:val="none" w:sz="0" w:space="0" w:color="auto"/>
                <w:bottom w:val="none" w:sz="0" w:space="0" w:color="auto"/>
                <w:right w:val="none" w:sz="0" w:space="0" w:color="auto"/>
              </w:divBdr>
            </w:div>
            <w:div w:id="839659783">
              <w:marLeft w:val="0"/>
              <w:marRight w:val="0"/>
              <w:marTop w:val="0"/>
              <w:marBottom w:val="0"/>
              <w:divBdr>
                <w:top w:val="none" w:sz="0" w:space="0" w:color="auto"/>
                <w:left w:val="none" w:sz="0" w:space="0" w:color="auto"/>
                <w:bottom w:val="none" w:sz="0" w:space="0" w:color="auto"/>
                <w:right w:val="none" w:sz="0" w:space="0" w:color="auto"/>
              </w:divBdr>
            </w:div>
            <w:div w:id="1757941269">
              <w:marLeft w:val="0"/>
              <w:marRight w:val="0"/>
              <w:marTop w:val="0"/>
              <w:marBottom w:val="0"/>
              <w:divBdr>
                <w:top w:val="none" w:sz="0" w:space="0" w:color="auto"/>
                <w:left w:val="none" w:sz="0" w:space="0" w:color="auto"/>
                <w:bottom w:val="none" w:sz="0" w:space="0" w:color="auto"/>
                <w:right w:val="none" w:sz="0" w:space="0" w:color="auto"/>
              </w:divBdr>
            </w:div>
            <w:div w:id="975641520">
              <w:marLeft w:val="0"/>
              <w:marRight w:val="0"/>
              <w:marTop w:val="0"/>
              <w:marBottom w:val="0"/>
              <w:divBdr>
                <w:top w:val="none" w:sz="0" w:space="0" w:color="auto"/>
                <w:left w:val="none" w:sz="0" w:space="0" w:color="auto"/>
                <w:bottom w:val="none" w:sz="0" w:space="0" w:color="auto"/>
                <w:right w:val="none" w:sz="0" w:space="0" w:color="auto"/>
              </w:divBdr>
            </w:div>
            <w:div w:id="1109856341">
              <w:marLeft w:val="0"/>
              <w:marRight w:val="0"/>
              <w:marTop w:val="0"/>
              <w:marBottom w:val="0"/>
              <w:divBdr>
                <w:top w:val="none" w:sz="0" w:space="0" w:color="auto"/>
                <w:left w:val="none" w:sz="0" w:space="0" w:color="auto"/>
                <w:bottom w:val="none" w:sz="0" w:space="0" w:color="auto"/>
                <w:right w:val="none" w:sz="0" w:space="0" w:color="auto"/>
              </w:divBdr>
            </w:div>
            <w:div w:id="270743212">
              <w:marLeft w:val="0"/>
              <w:marRight w:val="0"/>
              <w:marTop w:val="0"/>
              <w:marBottom w:val="0"/>
              <w:divBdr>
                <w:top w:val="none" w:sz="0" w:space="0" w:color="auto"/>
                <w:left w:val="none" w:sz="0" w:space="0" w:color="auto"/>
                <w:bottom w:val="none" w:sz="0" w:space="0" w:color="auto"/>
                <w:right w:val="none" w:sz="0" w:space="0" w:color="auto"/>
              </w:divBdr>
            </w:div>
            <w:div w:id="2023585758">
              <w:marLeft w:val="0"/>
              <w:marRight w:val="0"/>
              <w:marTop w:val="0"/>
              <w:marBottom w:val="0"/>
              <w:divBdr>
                <w:top w:val="none" w:sz="0" w:space="0" w:color="auto"/>
                <w:left w:val="none" w:sz="0" w:space="0" w:color="auto"/>
                <w:bottom w:val="none" w:sz="0" w:space="0" w:color="auto"/>
                <w:right w:val="none" w:sz="0" w:space="0" w:color="auto"/>
              </w:divBdr>
            </w:div>
            <w:div w:id="960767982">
              <w:marLeft w:val="0"/>
              <w:marRight w:val="0"/>
              <w:marTop w:val="0"/>
              <w:marBottom w:val="0"/>
              <w:divBdr>
                <w:top w:val="none" w:sz="0" w:space="0" w:color="auto"/>
                <w:left w:val="none" w:sz="0" w:space="0" w:color="auto"/>
                <w:bottom w:val="none" w:sz="0" w:space="0" w:color="auto"/>
                <w:right w:val="none" w:sz="0" w:space="0" w:color="auto"/>
              </w:divBdr>
            </w:div>
            <w:div w:id="18472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te.idaho.gov/wp-content/uploads/2024/11/fy25-ps-pq-ti-welding-program-standards.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xmlns:thm15="http://schemas.microsoft.com/office/thememl/2012/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3" ma:contentTypeDescription="Create a new document." ma:contentTypeScope="" ma:versionID="35141e90425f77092f6603124bd447e8">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72ac4cb06febe271f75cfaea4defeff"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aef64-fd09-4459-90fb-c322355926bd}"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22D9CD9-F7A0-437D-83B7-7B1A4BAC49AC}">
  <ds:schemaRefs>
    <ds:schemaRef ds:uri="http://schemas.microsoft.com/sharepoint/v3/contenttype/forms"/>
  </ds:schemaRefs>
</ds:datastoreItem>
</file>

<file path=customXml/itemProps3.xml><?xml version="1.0" encoding="utf-8"?>
<ds:datastoreItem xmlns:ds="http://schemas.openxmlformats.org/officeDocument/2006/customXml" ds:itemID="{F49B0F6A-8AA2-48EA-86E1-6D692B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D5457-2586-43A6-95B3-E34CCE8C1D81}">
  <ds:schemaRefs>
    <ds:schemaRef ds:uri="http://schemas.microsoft.com/office/2006/metadata/properties"/>
    <ds:schemaRef ds:uri="http://schemas.microsoft.com/office/2006/documentManagement/types"/>
    <ds:schemaRef ds:uri="ae1bedfa-0c70-4e63-a3d1-76af66cd7160"/>
    <ds:schemaRef ds:uri="98b16d0f-7f30-484d-b8c6-30ab615429ad"/>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Services proposal (Business Blue design)</ap:Template>
  <ap:Application>Microsoft Word for the web</ap:Application>
  <ap:DocSecurity>0</ap:DocSecurity>
  <ap:ScaleCrop>false</ap:ScaleCrop>
  <ap:Company>Idaho State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dc:title>
  <dc:subject>Program Name</dc:subject>
  <dc:creator>SDE</dc:creator>
  <keywords/>
  <lastModifiedBy>Hayley Huffstutler</lastModifiedBy>
  <revision>3</revision>
  <lastPrinted>2017-06-14T17:22:00.0000000Z</lastPrinted>
  <dcterms:created xsi:type="dcterms:W3CDTF">2025-09-29T15:16:00.0000000Z</dcterms:created>
  <dcterms:modified xsi:type="dcterms:W3CDTF">2025-10-02T20:15:01.3528874Z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0x010100C75CA01435D39E4ABEB7C527F47AED14</vt:lpwstr>
  </property>
  <property fmtid="{D5CDD505-2E9C-101B-9397-08002B2CF9AE}" pid="4" name="MediaServiceImageTags">
    <vt:lpwstr/>
  </property>
</Properties>
</file>