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35" w:type="dxa"/>
        <w:jc w:val="center"/>
        <w:tblLayout w:type="fixed"/>
        <w:tblLook w:val="04A0" w:firstRow="1" w:lastRow="0" w:firstColumn="1" w:lastColumn="0" w:noHBand="0" w:noVBand="1"/>
      </w:tblPr>
      <w:tblGrid>
        <w:gridCol w:w="2875"/>
        <w:gridCol w:w="3240"/>
        <w:gridCol w:w="1260"/>
        <w:gridCol w:w="3905"/>
        <w:gridCol w:w="7"/>
        <w:gridCol w:w="48"/>
      </w:tblGrid>
      <w:tr w:rsidR="00A43ECF" w14:paraId="0BDDE0E5" w14:textId="77777777" w:rsidTr="00FC18F9">
        <w:trPr>
          <w:gridAfter w:val="2"/>
          <w:wAfter w:w="55" w:type="dxa"/>
          <w:trHeight w:val="1980"/>
          <w:jc w:val="center"/>
        </w:trPr>
        <w:tc>
          <w:tcPr>
            <w:tcW w:w="11280" w:type="dxa"/>
            <w:gridSpan w:val="4"/>
          </w:tcPr>
          <w:p w14:paraId="1ACB7F43" w14:textId="028D18B3" w:rsidR="00A43ECF" w:rsidRDefault="001365E9">
            <w:pPr>
              <w:jc w:val="center"/>
              <w:rPr>
                <w:noProof/>
                <w:sz w:val="20"/>
              </w:rPr>
            </w:pPr>
            <w:r>
              <w:rPr>
                <w:noProof/>
                <w:sz w:val="20"/>
              </w:rPr>
              <mc:AlternateContent>
                <mc:Choice Requires="wps">
                  <w:drawing>
                    <wp:inline distT="0" distB="0" distL="0" distR="0" wp14:anchorId="3490337B" wp14:editId="7C9BDD7E">
                      <wp:extent cx="7013575" cy="1191260"/>
                      <wp:effectExtent l="1905" t="4445" r="4445" b="0"/>
                      <wp:docPr id="193469736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01357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C69C" w14:textId="0D4EAC43" w:rsidR="004F77FD" w:rsidRPr="000711B1" w:rsidRDefault="00220986" w:rsidP="004F77FD">
                                  <w:pPr>
                                    <w:pStyle w:val="NormalWeb"/>
                                    <w:spacing w:before="0" w:beforeAutospacing="0" w:after="0" w:afterAutospacing="0"/>
                                    <w:jc w:val="center"/>
                                    <w:rPr>
                                      <w:color w:val="A6A6A6" w:themeColor="background1" w:themeShade="A6"/>
                                      <w:sz w:val="96"/>
                                      <w:szCs w:val="96"/>
                                    </w:rPr>
                                  </w:pPr>
                                  <w:r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20</w:t>
                                  </w:r>
                                  <w:r w:rsidR="00D31438"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2</w:t>
                                  </w:r>
                                  <w:r w:rsidR="00051883">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5</w:t>
                                  </w:r>
                                  <w:r w:rsidR="004F77FD"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 xml:space="preserve"> Class Schedule</w:t>
                                  </w:r>
                                </w:p>
                              </w:txbxContent>
                            </wps:txbx>
                            <wps:bodyPr rot="0" vert="horz" wrap="square" lIns="91440" tIns="45720" rIns="91440" bIns="45720" anchor="t" anchorCtr="0" upright="1">
                              <a:spAutoFit/>
                            </wps:bodyPr>
                          </wps:wsp>
                        </a:graphicData>
                      </a:graphic>
                    </wp:inline>
                  </w:drawing>
                </mc:Choice>
                <mc:Fallback>
                  <w:pict>
                    <v:shapetype w14:anchorId="3490337B" id="_x0000_t202" coordsize="21600,21600" o:spt="202" path="m,l,21600r21600,l21600,xe">
                      <v:stroke joinstyle="miter"/>
                      <v:path gradientshapeok="t" o:connecttype="rect"/>
                    </v:shapetype>
                    <v:shape id="WordArt 7" o:spid="_x0000_s1026" type="#_x0000_t202" style="width:552.25pt;height: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" filled="f" stroked="f">
                      <o:lock v:ext="edit" shapetype="t"/>
                      <v:textbox style="mso-fit-shape-to-text:t">
                        <w:txbxContent>
                          <w:p w14:paraId="1B13C69C" w14:textId="0D4EAC43" w:rsidR="004F77FD" w:rsidRPr="000711B1" w:rsidRDefault="00220986" w:rsidP="004F77FD">
                            <w:pPr>
                              <w:pStyle w:val="NormalWeb"/>
                              <w:spacing w:before="0" w:beforeAutospacing="0" w:after="0" w:afterAutospacing="0"/>
                              <w:jc w:val="center"/>
                              <w:rPr>
                                <w:color w:val="A6A6A6" w:themeColor="background1" w:themeShade="A6"/>
                                <w:sz w:val="96"/>
                                <w:szCs w:val="96"/>
                              </w:rPr>
                            </w:pPr>
                            <w:r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20</w:t>
                            </w:r>
                            <w:r w:rsidR="00D31438"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2</w:t>
                            </w:r>
                            <w:r w:rsidR="00051883">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5</w:t>
                            </w:r>
                            <w:r w:rsidR="004F77FD" w:rsidRPr="001365E9">
                              <w:rPr>
                                <w:rFonts w:ascii="Comic Sans MS" w:hAnsi="Comic Sans MS"/>
                                <w:color w:val="A6A6A6" w:themeColor="background1" w:themeShade="A6"/>
                                <w:sz w:val="96"/>
                                <w:szCs w:val="96"/>
                                <w14:shadow w14:blurRad="50800" w14:dist="38100" w14:dir="2700000" w14:sx="100000" w14:sy="100000" w14:kx="0" w14:ky="0" w14:algn="tl">
                                  <w14:srgbClr w14:val="000000">
                                    <w14:alpha w14:val="60000"/>
                                  </w14:srgbClr>
                                </w14:shadow>
                              </w:rPr>
                              <w:t xml:space="preserve"> Class Schedule</w:t>
                            </w:r>
                          </w:p>
                        </w:txbxContent>
                      </v:textbox>
                      <w10:anchorlock/>
                    </v:shape>
                  </w:pict>
                </mc:Fallback>
              </mc:AlternateContent>
            </w:r>
          </w:p>
        </w:tc>
      </w:tr>
      <w:tr w:rsidR="00A43ECF" w14:paraId="372DC7B2" w14:textId="77777777" w:rsidTr="00FC18F9">
        <w:trPr>
          <w:gridAfter w:val="2"/>
          <w:wAfter w:w="55" w:type="dxa"/>
          <w:trHeight w:val="639"/>
          <w:jc w:val="center"/>
        </w:trPr>
        <w:tc>
          <w:tcPr>
            <w:tcW w:w="11280" w:type="dxa"/>
            <w:gridSpan w:val="4"/>
          </w:tcPr>
          <w:p w14:paraId="5A096378" w14:textId="77777777" w:rsidR="00A43ECF" w:rsidRDefault="00A811F9">
            <w:pPr>
              <w:jc w:val="center"/>
              <w:rPr>
                <w:b/>
                <w:bCs/>
                <w:color w:val="FF0000"/>
                <w:sz w:val="28"/>
                <w:u w:val="single"/>
              </w:rPr>
            </w:pPr>
            <w:r>
              <w:rPr>
                <w:b/>
                <w:bCs/>
                <w:color w:val="FF0000"/>
                <w:sz w:val="28"/>
                <w:u w:val="single"/>
              </w:rPr>
              <w:t>Proof of Worker</w:t>
            </w:r>
            <w:r w:rsidR="00A43ECF">
              <w:rPr>
                <w:b/>
                <w:bCs/>
                <w:color w:val="FF0000"/>
                <w:sz w:val="28"/>
                <w:u w:val="single"/>
              </w:rPr>
              <w:t>s Compensation Insurance must be sent in with the registration form.</w:t>
            </w:r>
          </w:p>
          <w:p w14:paraId="3539C7DD" w14:textId="4D524648" w:rsidR="00A43ECF" w:rsidRDefault="00A43ECF">
            <w:pPr>
              <w:jc w:val="center"/>
              <w:rPr>
                <w:b/>
                <w:bCs/>
                <w:color w:val="FF0000"/>
                <w:sz w:val="28"/>
                <w:u w:val="single"/>
              </w:rPr>
            </w:pPr>
            <w:r>
              <w:rPr>
                <w:b/>
                <w:bCs/>
                <w:color w:val="FF0000"/>
                <w:sz w:val="28"/>
                <w:u w:val="single"/>
              </w:rPr>
              <w:t>Waivers for Work</w:t>
            </w:r>
            <w:r w:rsidR="00A811F9">
              <w:rPr>
                <w:b/>
                <w:bCs/>
                <w:color w:val="FF0000"/>
                <w:sz w:val="28"/>
                <w:u w:val="single"/>
              </w:rPr>
              <w:t>er</w:t>
            </w:r>
            <w:r>
              <w:rPr>
                <w:b/>
                <w:bCs/>
                <w:color w:val="FF0000"/>
                <w:sz w:val="28"/>
                <w:u w:val="single"/>
              </w:rPr>
              <w:t>s Compensation Insurance will NOT be accepted.</w:t>
            </w:r>
          </w:p>
          <w:p w14:paraId="685F14EA" w14:textId="77777777" w:rsidR="000C3543" w:rsidRDefault="000C3543">
            <w:pPr>
              <w:jc w:val="center"/>
              <w:rPr>
                <w:b/>
                <w:bCs/>
                <w:color w:val="FF0000"/>
                <w:sz w:val="28"/>
                <w:u w:val="single"/>
              </w:rPr>
            </w:pPr>
          </w:p>
          <w:p w14:paraId="04B537E4" w14:textId="77777777" w:rsidR="00A43ECF" w:rsidRDefault="00A43ECF" w:rsidP="008B53CA">
            <w:pPr>
              <w:jc w:val="center"/>
              <w:rPr>
                <w:b/>
                <w:bCs/>
                <w:i/>
                <w:iCs/>
                <w:sz w:val="28"/>
                <w:u w:val="single"/>
              </w:rPr>
            </w:pPr>
          </w:p>
        </w:tc>
      </w:tr>
      <w:tr w:rsidR="00A43ECF" w14:paraId="0CCAF961" w14:textId="77777777" w:rsidTr="00FC18F9">
        <w:trPr>
          <w:gridAfter w:val="1"/>
          <w:wAfter w:w="48" w:type="dxa"/>
          <w:trHeight w:val="572"/>
          <w:jc w:val="center"/>
        </w:trPr>
        <w:tc>
          <w:tcPr>
            <w:tcW w:w="2875" w:type="dxa"/>
          </w:tcPr>
          <w:p w14:paraId="7252D566" w14:textId="77777777" w:rsidR="00A43ECF" w:rsidRDefault="00A43ECF">
            <w:pPr>
              <w:pStyle w:val="Heading1"/>
            </w:pPr>
            <w:r>
              <w:t>Course Title</w:t>
            </w:r>
          </w:p>
        </w:tc>
        <w:tc>
          <w:tcPr>
            <w:tcW w:w="3240" w:type="dxa"/>
          </w:tcPr>
          <w:p w14:paraId="6ED18CCF" w14:textId="77777777" w:rsidR="00A43ECF" w:rsidRDefault="00A43ECF">
            <w:pPr>
              <w:pStyle w:val="Heading1"/>
            </w:pPr>
            <w:r>
              <w:t>Course Description</w:t>
            </w:r>
          </w:p>
        </w:tc>
        <w:tc>
          <w:tcPr>
            <w:tcW w:w="1260" w:type="dxa"/>
          </w:tcPr>
          <w:p w14:paraId="7813CA9F" w14:textId="77777777" w:rsidR="00A43ECF" w:rsidRDefault="00A43ECF">
            <w:pPr>
              <w:jc w:val="center"/>
              <w:rPr>
                <w:b/>
                <w:bCs/>
                <w:i/>
                <w:iCs/>
                <w:sz w:val="28"/>
              </w:rPr>
            </w:pPr>
            <w:r>
              <w:rPr>
                <w:b/>
                <w:bCs/>
                <w:i/>
                <w:iCs/>
                <w:sz w:val="28"/>
              </w:rPr>
              <w:t>Day</w:t>
            </w:r>
          </w:p>
          <w:p w14:paraId="2A51257B" w14:textId="77777777" w:rsidR="00A43ECF" w:rsidRDefault="00A43ECF">
            <w:pPr>
              <w:jc w:val="center"/>
              <w:rPr>
                <w:b/>
                <w:bCs/>
                <w:i/>
                <w:iCs/>
                <w:sz w:val="28"/>
              </w:rPr>
            </w:pPr>
            <w:r>
              <w:rPr>
                <w:b/>
                <w:bCs/>
                <w:i/>
                <w:iCs/>
                <w:sz w:val="28"/>
              </w:rPr>
              <w:t>&amp;</w:t>
            </w:r>
          </w:p>
          <w:p w14:paraId="0617B2EF" w14:textId="77777777" w:rsidR="00A43ECF" w:rsidRDefault="00A43ECF">
            <w:pPr>
              <w:jc w:val="center"/>
              <w:rPr>
                <w:b/>
                <w:bCs/>
                <w:i/>
                <w:iCs/>
                <w:sz w:val="28"/>
              </w:rPr>
            </w:pPr>
            <w:r>
              <w:rPr>
                <w:b/>
                <w:bCs/>
                <w:i/>
                <w:iCs/>
                <w:sz w:val="28"/>
              </w:rPr>
              <w:t>Length</w:t>
            </w:r>
          </w:p>
        </w:tc>
        <w:tc>
          <w:tcPr>
            <w:tcW w:w="3912" w:type="dxa"/>
            <w:gridSpan w:val="2"/>
          </w:tcPr>
          <w:p w14:paraId="563826BB" w14:textId="77777777" w:rsidR="00A43ECF" w:rsidRDefault="00A43ECF">
            <w:pPr>
              <w:jc w:val="center"/>
              <w:rPr>
                <w:b/>
                <w:bCs/>
                <w:i/>
                <w:iCs/>
                <w:sz w:val="28"/>
              </w:rPr>
            </w:pPr>
            <w:r>
              <w:rPr>
                <w:b/>
                <w:bCs/>
                <w:i/>
                <w:iCs/>
                <w:sz w:val="28"/>
              </w:rPr>
              <w:t>Prerequisites and/or</w:t>
            </w:r>
          </w:p>
          <w:p w14:paraId="4332BEB5" w14:textId="77777777" w:rsidR="00A43ECF" w:rsidRDefault="00A43ECF">
            <w:pPr>
              <w:jc w:val="center"/>
              <w:rPr>
                <w:b/>
                <w:bCs/>
                <w:i/>
                <w:iCs/>
                <w:sz w:val="28"/>
              </w:rPr>
            </w:pPr>
            <w:r>
              <w:rPr>
                <w:b/>
                <w:bCs/>
                <w:i/>
                <w:iCs/>
                <w:sz w:val="28"/>
              </w:rPr>
              <w:t>Required Equipment</w:t>
            </w:r>
          </w:p>
        </w:tc>
      </w:tr>
      <w:tr w:rsidR="00A43ECF" w14:paraId="011D8CAD" w14:textId="77777777" w:rsidTr="00EA2FDF">
        <w:trPr>
          <w:gridAfter w:val="1"/>
          <w:wAfter w:w="48" w:type="dxa"/>
          <w:trHeight w:val="140"/>
          <w:jc w:val="center"/>
        </w:trPr>
        <w:tc>
          <w:tcPr>
            <w:tcW w:w="2875" w:type="dxa"/>
            <w:shd w:val="clear" w:color="auto" w:fill="FDE9D9" w:themeFill="accent6" w:themeFillTint="33"/>
          </w:tcPr>
          <w:p w14:paraId="61CDA69F" w14:textId="77777777" w:rsidR="00A43ECF" w:rsidRDefault="00A43ECF">
            <w:pPr>
              <w:rPr>
                <w:b/>
                <w:bCs/>
              </w:rPr>
            </w:pPr>
            <w:r>
              <w:rPr>
                <w:b/>
                <w:bCs/>
              </w:rPr>
              <w:t>Firefighter I</w:t>
            </w:r>
            <w:r w:rsidR="00747F45">
              <w:rPr>
                <w:b/>
                <w:bCs/>
              </w:rPr>
              <w:t xml:space="preserve"> </w:t>
            </w:r>
          </w:p>
          <w:p w14:paraId="297E1E4B" w14:textId="77777777" w:rsidR="00CC524F" w:rsidRPr="008B53CA" w:rsidRDefault="00A43ECF" w:rsidP="008B53CA">
            <w:r>
              <w:rPr>
                <w:b/>
                <w:bCs/>
              </w:rPr>
              <w:t>Essentials of Firefighting</w:t>
            </w:r>
          </w:p>
          <w:p w14:paraId="665CF8BD" w14:textId="77777777" w:rsidR="00A43ECF" w:rsidRPr="00CC524F" w:rsidRDefault="00A43ECF" w:rsidP="00CC524F">
            <w:pPr>
              <w:jc w:val="center"/>
              <w:rPr>
                <w:b/>
                <w:color w:val="FF0000"/>
              </w:rPr>
            </w:pPr>
          </w:p>
        </w:tc>
        <w:tc>
          <w:tcPr>
            <w:tcW w:w="3240" w:type="dxa"/>
            <w:shd w:val="clear" w:color="auto" w:fill="FDE9D9" w:themeFill="accent6" w:themeFillTint="33"/>
          </w:tcPr>
          <w:p w14:paraId="17BF4E2B" w14:textId="2C90D07F" w:rsidR="00A43ECF" w:rsidRDefault="00A43ECF">
            <w:pPr>
              <w:jc w:val="both"/>
              <w:rPr>
                <w:color w:val="000000"/>
                <w:sz w:val="18"/>
                <w:szCs w:val="18"/>
              </w:rPr>
            </w:pPr>
            <w:r w:rsidRPr="00096150">
              <w:rPr>
                <w:b/>
                <w:color w:val="FF0000"/>
                <w:sz w:val="18"/>
                <w:szCs w:val="18"/>
              </w:rPr>
              <w:t>The Essentials class will be broken into four</w:t>
            </w:r>
            <w:r w:rsidR="00DA5D17">
              <w:rPr>
                <w:b/>
                <w:color w:val="FF0000"/>
                <w:sz w:val="18"/>
                <w:szCs w:val="18"/>
              </w:rPr>
              <w:t xml:space="preserve"> </w:t>
            </w:r>
            <w:r w:rsidRPr="00096150">
              <w:rPr>
                <w:b/>
                <w:color w:val="FF0000"/>
                <w:sz w:val="18"/>
                <w:szCs w:val="18"/>
              </w:rPr>
              <w:t>4-hour blocks</w:t>
            </w:r>
            <w:r w:rsidR="00DA5D17">
              <w:rPr>
                <w:b/>
                <w:color w:val="FF0000"/>
                <w:sz w:val="18"/>
                <w:szCs w:val="18"/>
              </w:rPr>
              <w:t xml:space="preserve"> listed below</w:t>
            </w:r>
            <w:r w:rsidRPr="00096150">
              <w:rPr>
                <w:b/>
                <w:color w:val="FF0000"/>
                <w:sz w:val="18"/>
                <w:szCs w:val="18"/>
              </w:rPr>
              <w:t>.  Students will be divided into four groups and rotate through the four blocks of training</w:t>
            </w:r>
            <w:r w:rsidRPr="008F46F5">
              <w:rPr>
                <w:color w:val="000000"/>
                <w:sz w:val="18"/>
                <w:szCs w:val="18"/>
              </w:rPr>
              <w:t>.</w:t>
            </w:r>
          </w:p>
          <w:p w14:paraId="2126837E" w14:textId="77777777" w:rsidR="00A12BDE" w:rsidRPr="008F46F5" w:rsidRDefault="00A12BDE">
            <w:pPr>
              <w:jc w:val="both"/>
              <w:rPr>
                <w:sz w:val="18"/>
                <w:szCs w:val="18"/>
              </w:rPr>
            </w:pPr>
          </w:p>
        </w:tc>
        <w:tc>
          <w:tcPr>
            <w:tcW w:w="1260" w:type="dxa"/>
            <w:shd w:val="clear" w:color="auto" w:fill="FDE9D9" w:themeFill="accent6" w:themeFillTint="33"/>
          </w:tcPr>
          <w:p w14:paraId="5D8F3145" w14:textId="77777777" w:rsidR="00A43ECF" w:rsidRDefault="00A43ECF">
            <w:pPr>
              <w:jc w:val="center"/>
              <w:rPr>
                <w:sz w:val="20"/>
              </w:rPr>
            </w:pPr>
            <w:r>
              <w:rPr>
                <w:sz w:val="20"/>
              </w:rPr>
              <w:t>Saturday and</w:t>
            </w:r>
          </w:p>
          <w:p w14:paraId="5961FC41" w14:textId="77777777" w:rsidR="00A43ECF" w:rsidRDefault="00A43ECF">
            <w:pPr>
              <w:jc w:val="center"/>
              <w:rPr>
                <w:sz w:val="20"/>
              </w:rPr>
            </w:pPr>
            <w:r>
              <w:rPr>
                <w:sz w:val="20"/>
              </w:rPr>
              <w:t>Sunday</w:t>
            </w:r>
          </w:p>
          <w:p w14:paraId="1F1741CD" w14:textId="77777777" w:rsidR="00A43ECF" w:rsidRDefault="00A43ECF">
            <w:pPr>
              <w:jc w:val="center"/>
              <w:rPr>
                <w:sz w:val="20"/>
              </w:rPr>
            </w:pPr>
            <w:r>
              <w:rPr>
                <w:sz w:val="20"/>
              </w:rPr>
              <w:t>16 Hours</w:t>
            </w:r>
          </w:p>
        </w:tc>
        <w:tc>
          <w:tcPr>
            <w:tcW w:w="3912" w:type="dxa"/>
            <w:gridSpan w:val="2"/>
            <w:shd w:val="clear" w:color="auto" w:fill="FDE9D9" w:themeFill="accent6" w:themeFillTint="33"/>
          </w:tcPr>
          <w:p w14:paraId="5A44166F" w14:textId="77777777" w:rsidR="00A43ECF" w:rsidRPr="00252D24" w:rsidRDefault="00252D24">
            <w:pPr>
              <w:rPr>
                <w:b/>
                <w:color w:val="FF0000"/>
                <w:u w:val="single"/>
              </w:rPr>
            </w:pPr>
            <w:r w:rsidRPr="00252D24">
              <w:rPr>
                <w:b/>
                <w:color w:val="FF0000"/>
                <w:sz w:val="20"/>
                <w:szCs w:val="20"/>
                <w:u w:val="single"/>
              </w:rPr>
              <w:t>Full Protective Clothing; to include Turnout Coat, Pants, Hood, Helmet, Boots, Gloves, Eye protection and SCBA</w:t>
            </w:r>
            <w:r>
              <w:rPr>
                <w:b/>
                <w:color w:val="FF0000"/>
                <w:sz w:val="20"/>
                <w:szCs w:val="20"/>
                <w:u w:val="single"/>
              </w:rPr>
              <w:t xml:space="preserve"> are required for this class</w:t>
            </w:r>
            <w:r w:rsidRPr="00252D24">
              <w:rPr>
                <w:b/>
                <w:color w:val="FF0000"/>
                <w:sz w:val="20"/>
                <w:szCs w:val="20"/>
                <w:u w:val="single"/>
              </w:rPr>
              <w:t>.</w:t>
            </w:r>
          </w:p>
        </w:tc>
      </w:tr>
      <w:tr w:rsidR="00A43ECF" w14:paraId="5601C90D" w14:textId="77777777" w:rsidTr="00EA2FDF">
        <w:trPr>
          <w:gridAfter w:val="1"/>
          <w:wAfter w:w="48" w:type="dxa"/>
          <w:trHeight w:val="1673"/>
          <w:jc w:val="center"/>
        </w:trPr>
        <w:tc>
          <w:tcPr>
            <w:tcW w:w="2875" w:type="dxa"/>
            <w:shd w:val="clear" w:color="auto" w:fill="FDE9D9" w:themeFill="accent6" w:themeFillTint="33"/>
          </w:tcPr>
          <w:p w14:paraId="65AA6EFC" w14:textId="77777777" w:rsidR="00A43ECF" w:rsidRDefault="0073178C">
            <w:pPr>
              <w:rPr>
                <w:b/>
                <w:bCs/>
              </w:rPr>
            </w:pPr>
            <w:r>
              <w:rPr>
                <w:b/>
                <w:bCs/>
              </w:rPr>
              <w:t>Forcible Entry</w:t>
            </w:r>
          </w:p>
          <w:p w14:paraId="5670A4D8" w14:textId="77777777" w:rsidR="00A43ECF" w:rsidRDefault="00A43ECF" w:rsidP="0073178C"/>
          <w:p w14:paraId="3A70DBF8" w14:textId="77777777" w:rsidR="00096150" w:rsidRPr="00096150" w:rsidRDefault="00096150" w:rsidP="00096150">
            <w:pPr>
              <w:rPr>
                <w:b/>
                <w:color w:val="FF0000"/>
              </w:rPr>
            </w:pPr>
          </w:p>
        </w:tc>
        <w:tc>
          <w:tcPr>
            <w:tcW w:w="3240" w:type="dxa"/>
            <w:shd w:val="clear" w:color="auto" w:fill="FDE9D9" w:themeFill="accent6" w:themeFillTint="33"/>
          </w:tcPr>
          <w:p w14:paraId="16B38958" w14:textId="77777777" w:rsidR="00A43ECF" w:rsidRPr="008F46F5" w:rsidRDefault="00A8161B" w:rsidP="00A8161B">
            <w:pPr>
              <w:autoSpaceDE w:val="0"/>
              <w:autoSpaceDN w:val="0"/>
              <w:adjustRightInd w:val="0"/>
              <w:rPr>
                <w:sz w:val="18"/>
                <w:szCs w:val="18"/>
              </w:rPr>
            </w:pPr>
            <w:r w:rsidRPr="00A8161B">
              <w:rPr>
                <w:sz w:val="18"/>
                <w:szCs w:val="18"/>
              </w:rPr>
              <w:t>Identifies forcible entry tools and explains how to use and</w:t>
            </w:r>
            <w:r>
              <w:rPr>
                <w:sz w:val="18"/>
                <w:szCs w:val="18"/>
              </w:rPr>
              <w:t xml:space="preserve"> maintain them. Shows how to do </w:t>
            </w:r>
            <w:r w:rsidRPr="00A8161B">
              <w:rPr>
                <w:sz w:val="18"/>
                <w:szCs w:val="18"/>
              </w:rPr>
              <w:t>“through-the-lock” entry on different types of doors. Demonstrates various methods of forced entry</w:t>
            </w:r>
            <w:r w:rsidR="00747F45">
              <w:rPr>
                <w:sz w:val="18"/>
                <w:szCs w:val="18"/>
              </w:rPr>
              <w:t xml:space="preserve"> </w:t>
            </w:r>
            <w:r w:rsidRPr="00A8161B">
              <w:rPr>
                <w:sz w:val="18"/>
                <w:szCs w:val="18"/>
              </w:rPr>
              <w:t>through three types of doors and three types of windows.</w:t>
            </w:r>
          </w:p>
        </w:tc>
        <w:tc>
          <w:tcPr>
            <w:tcW w:w="1260" w:type="dxa"/>
            <w:shd w:val="clear" w:color="auto" w:fill="FDE9D9" w:themeFill="accent6" w:themeFillTint="33"/>
          </w:tcPr>
          <w:p w14:paraId="00A8BD0E" w14:textId="77777777" w:rsidR="00A43ECF" w:rsidRDefault="00A43ECF">
            <w:pPr>
              <w:jc w:val="center"/>
              <w:rPr>
                <w:sz w:val="20"/>
              </w:rPr>
            </w:pPr>
            <w:r>
              <w:rPr>
                <w:sz w:val="20"/>
              </w:rPr>
              <w:t>4 Hours</w:t>
            </w:r>
          </w:p>
        </w:tc>
        <w:tc>
          <w:tcPr>
            <w:tcW w:w="3912" w:type="dxa"/>
            <w:gridSpan w:val="2"/>
            <w:shd w:val="clear" w:color="auto" w:fill="FDE9D9" w:themeFill="accent6" w:themeFillTint="33"/>
          </w:tcPr>
          <w:p w14:paraId="64696B85" w14:textId="77777777" w:rsidR="00A43ECF" w:rsidRPr="008F46F5" w:rsidRDefault="00A43ECF">
            <w:pPr>
              <w:rPr>
                <w:sz w:val="20"/>
                <w:szCs w:val="20"/>
              </w:rPr>
            </w:pPr>
            <w:r w:rsidRPr="008F46F5">
              <w:rPr>
                <w:b/>
                <w:bCs/>
                <w:sz w:val="20"/>
                <w:szCs w:val="20"/>
                <w:u w:val="single"/>
              </w:rPr>
              <w:t>Required Equipment:</w:t>
            </w:r>
          </w:p>
          <w:p w14:paraId="3B4EB851" w14:textId="77777777" w:rsidR="00A43ECF" w:rsidRPr="008F46F5" w:rsidRDefault="00A43ECF">
            <w:pPr>
              <w:rPr>
                <w:sz w:val="20"/>
                <w:szCs w:val="20"/>
              </w:rPr>
            </w:pPr>
            <w:r w:rsidRPr="008F46F5">
              <w:rPr>
                <w:sz w:val="20"/>
                <w:szCs w:val="20"/>
              </w:rPr>
              <w:t xml:space="preserve">Full Protective Clothing; to include Turnout Coat, Pants, Hood, Helmet, Boots, Gloves, Eye protection and </w:t>
            </w:r>
            <w:r w:rsidR="00747F45">
              <w:rPr>
                <w:sz w:val="20"/>
                <w:szCs w:val="20"/>
              </w:rPr>
              <w:t xml:space="preserve">certified </w:t>
            </w:r>
            <w:r w:rsidRPr="008F46F5">
              <w:rPr>
                <w:sz w:val="20"/>
                <w:szCs w:val="20"/>
              </w:rPr>
              <w:t>SCBA.</w:t>
            </w:r>
          </w:p>
        </w:tc>
      </w:tr>
      <w:tr w:rsidR="00A43ECF" w14:paraId="3737DDCC" w14:textId="77777777" w:rsidTr="00EA2FDF">
        <w:trPr>
          <w:gridAfter w:val="1"/>
          <w:wAfter w:w="48" w:type="dxa"/>
          <w:trHeight w:val="1385"/>
          <w:jc w:val="center"/>
        </w:trPr>
        <w:tc>
          <w:tcPr>
            <w:tcW w:w="2875" w:type="dxa"/>
            <w:shd w:val="clear" w:color="auto" w:fill="FDE9D9" w:themeFill="accent6" w:themeFillTint="33"/>
          </w:tcPr>
          <w:p w14:paraId="1D8AD875" w14:textId="77777777" w:rsidR="00A43ECF" w:rsidRDefault="00A43ECF">
            <w:pPr>
              <w:pStyle w:val="Heading3"/>
            </w:pPr>
            <w:r>
              <w:t>Ventilation</w:t>
            </w:r>
          </w:p>
          <w:p w14:paraId="729EC715" w14:textId="77777777" w:rsidR="00A43ECF" w:rsidRDefault="00A43ECF"/>
        </w:tc>
        <w:tc>
          <w:tcPr>
            <w:tcW w:w="3240" w:type="dxa"/>
            <w:shd w:val="clear" w:color="auto" w:fill="FDE9D9" w:themeFill="accent6" w:themeFillTint="33"/>
          </w:tcPr>
          <w:p w14:paraId="504874E0" w14:textId="77777777" w:rsidR="00A43ECF" w:rsidRPr="008F46F5" w:rsidRDefault="00A43ECF">
            <w:pPr>
              <w:pStyle w:val="BodyText2"/>
              <w:jc w:val="both"/>
              <w:rPr>
                <w:sz w:val="18"/>
                <w:szCs w:val="18"/>
              </w:rPr>
            </w:pPr>
            <w:r w:rsidRPr="008F46F5">
              <w:rPr>
                <w:sz w:val="18"/>
                <w:szCs w:val="18"/>
              </w:rPr>
              <w:t xml:space="preserve">Students will learn the basics of ventilation operations, the advantages of proper ventilation, and considerations for deciding if and where to ventilate.  </w:t>
            </w:r>
            <w:proofErr w:type="gramStart"/>
            <w:r w:rsidRPr="008F46F5">
              <w:rPr>
                <w:sz w:val="18"/>
                <w:szCs w:val="18"/>
              </w:rPr>
              <w:t>Also</w:t>
            </w:r>
            <w:proofErr w:type="gramEnd"/>
            <w:r w:rsidRPr="008F46F5">
              <w:rPr>
                <w:sz w:val="18"/>
                <w:szCs w:val="18"/>
              </w:rPr>
              <w:t xml:space="preserve"> vertical and horizontal ventilation, natural and forced ventilation procedures.   </w:t>
            </w:r>
          </w:p>
        </w:tc>
        <w:tc>
          <w:tcPr>
            <w:tcW w:w="1260" w:type="dxa"/>
            <w:shd w:val="clear" w:color="auto" w:fill="FDE9D9" w:themeFill="accent6" w:themeFillTint="33"/>
          </w:tcPr>
          <w:p w14:paraId="06B8A625" w14:textId="77777777" w:rsidR="00A43ECF" w:rsidRDefault="00A43ECF">
            <w:pPr>
              <w:jc w:val="center"/>
              <w:rPr>
                <w:sz w:val="20"/>
              </w:rPr>
            </w:pPr>
            <w:r>
              <w:rPr>
                <w:sz w:val="20"/>
              </w:rPr>
              <w:t>4 Hours</w:t>
            </w:r>
          </w:p>
        </w:tc>
        <w:tc>
          <w:tcPr>
            <w:tcW w:w="3912" w:type="dxa"/>
            <w:gridSpan w:val="2"/>
            <w:shd w:val="clear" w:color="auto" w:fill="FDE9D9" w:themeFill="accent6" w:themeFillTint="33"/>
          </w:tcPr>
          <w:p w14:paraId="74CA9B13" w14:textId="77777777" w:rsidR="00A43ECF" w:rsidRPr="008F46F5" w:rsidRDefault="00A43ECF">
            <w:pPr>
              <w:rPr>
                <w:sz w:val="20"/>
                <w:szCs w:val="20"/>
              </w:rPr>
            </w:pPr>
            <w:r w:rsidRPr="008F46F5">
              <w:rPr>
                <w:b/>
                <w:bCs/>
                <w:sz w:val="20"/>
                <w:szCs w:val="20"/>
                <w:u w:val="single"/>
              </w:rPr>
              <w:t>Required Equipment:</w:t>
            </w:r>
          </w:p>
          <w:p w14:paraId="1BAC2C9A" w14:textId="77777777" w:rsidR="00A43ECF" w:rsidRPr="008F46F5" w:rsidRDefault="00A43ECF">
            <w:pPr>
              <w:rPr>
                <w:sz w:val="20"/>
                <w:szCs w:val="20"/>
              </w:rPr>
            </w:pPr>
            <w:r w:rsidRPr="008F46F5">
              <w:rPr>
                <w:sz w:val="20"/>
                <w:szCs w:val="20"/>
              </w:rPr>
              <w:t>Full Protective Clothing; to include Turnout Coat, Pants, Hood, Helmet, Boots, Gloves, Eye protection and</w:t>
            </w:r>
            <w:r w:rsidR="00747F45">
              <w:rPr>
                <w:sz w:val="20"/>
                <w:szCs w:val="20"/>
              </w:rPr>
              <w:t xml:space="preserve"> certified</w:t>
            </w:r>
            <w:r w:rsidRPr="008F46F5">
              <w:rPr>
                <w:sz w:val="20"/>
                <w:szCs w:val="20"/>
              </w:rPr>
              <w:t xml:space="preserve"> SCBA.</w:t>
            </w:r>
          </w:p>
        </w:tc>
      </w:tr>
      <w:tr w:rsidR="00CB70B2" w14:paraId="01902AF2" w14:textId="77777777" w:rsidTr="00EA2FDF">
        <w:trPr>
          <w:gridAfter w:val="1"/>
          <w:wAfter w:w="48" w:type="dxa"/>
          <w:trHeight w:val="2690"/>
          <w:jc w:val="center"/>
        </w:trPr>
        <w:tc>
          <w:tcPr>
            <w:tcW w:w="2875" w:type="dxa"/>
            <w:shd w:val="clear" w:color="auto" w:fill="FDE9D9" w:themeFill="accent6" w:themeFillTint="33"/>
          </w:tcPr>
          <w:p w14:paraId="494611AF" w14:textId="77777777" w:rsidR="00CB70B2" w:rsidRDefault="00CB70B2">
            <w:pPr>
              <w:pStyle w:val="Heading3"/>
            </w:pPr>
            <w:r>
              <w:t>SCBA/PPE</w:t>
            </w:r>
          </w:p>
          <w:p w14:paraId="202137E0" w14:textId="77777777" w:rsidR="00CB70B2" w:rsidRDefault="00CB70B2" w:rsidP="004519CD">
            <w:pPr>
              <w:pStyle w:val="Heading3"/>
            </w:pPr>
            <w:r>
              <w:t>SCBA Confidence Maze</w:t>
            </w:r>
          </w:p>
          <w:p w14:paraId="356942EC" w14:textId="77777777" w:rsidR="00CB70B2" w:rsidRDefault="00CB70B2"/>
        </w:tc>
        <w:tc>
          <w:tcPr>
            <w:tcW w:w="3240" w:type="dxa"/>
            <w:shd w:val="clear" w:color="auto" w:fill="FDE9D9" w:themeFill="accent6" w:themeFillTint="33"/>
          </w:tcPr>
          <w:p w14:paraId="22393A91" w14:textId="77777777" w:rsidR="00CB70B2" w:rsidRDefault="00CB70B2" w:rsidP="00064939">
            <w:pPr>
              <w:autoSpaceDE w:val="0"/>
              <w:autoSpaceDN w:val="0"/>
              <w:adjustRightInd w:val="0"/>
              <w:rPr>
                <w:sz w:val="18"/>
                <w:szCs w:val="18"/>
              </w:rPr>
            </w:pPr>
            <w:r w:rsidRPr="00A8161B">
              <w:rPr>
                <w:sz w:val="18"/>
                <w:szCs w:val="18"/>
              </w:rPr>
              <w:t>Presents the identification and function of protective clothing u</w:t>
            </w:r>
            <w:r>
              <w:rPr>
                <w:sz w:val="18"/>
                <w:szCs w:val="18"/>
              </w:rPr>
              <w:t>sed in fire ground operations</w:t>
            </w:r>
            <w:r w:rsidRPr="00A8161B">
              <w:rPr>
                <w:sz w:val="18"/>
                <w:szCs w:val="18"/>
              </w:rPr>
              <w:t>. Demonstrates correct methods for using and caring for protective</w:t>
            </w:r>
            <w:r>
              <w:rPr>
                <w:sz w:val="18"/>
                <w:szCs w:val="18"/>
              </w:rPr>
              <w:t xml:space="preserve"> </w:t>
            </w:r>
            <w:r w:rsidRPr="00A8161B">
              <w:rPr>
                <w:sz w:val="18"/>
                <w:szCs w:val="18"/>
              </w:rPr>
              <w:t>clothing as well as the limits of protection. Presents the components, functions, and safety features of various types of SCBA.</w:t>
            </w:r>
            <w:r>
              <w:rPr>
                <w:sz w:val="18"/>
                <w:szCs w:val="18"/>
              </w:rPr>
              <w:t xml:space="preserve"> </w:t>
            </w:r>
            <w:r w:rsidRPr="00A8161B">
              <w:rPr>
                <w:sz w:val="18"/>
                <w:szCs w:val="18"/>
              </w:rPr>
              <w:t>Demonstrates correct procedures for donning and doffing SCBA an</w:t>
            </w:r>
            <w:r>
              <w:rPr>
                <w:sz w:val="18"/>
                <w:szCs w:val="18"/>
              </w:rPr>
              <w:t xml:space="preserve">d shows how to change cylinders </w:t>
            </w:r>
            <w:r w:rsidRPr="00A8161B">
              <w:rPr>
                <w:sz w:val="18"/>
                <w:szCs w:val="18"/>
              </w:rPr>
              <w:t>at an emergency scene.</w:t>
            </w:r>
          </w:p>
          <w:p w14:paraId="0888968F" w14:textId="77777777" w:rsidR="00CB70B2" w:rsidRPr="008F46F5" w:rsidRDefault="00CB70B2" w:rsidP="00064939">
            <w:pPr>
              <w:autoSpaceDE w:val="0"/>
              <w:autoSpaceDN w:val="0"/>
              <w:adjustRightInd w:val="0"/>
              <w:rPr>
                <w:sz w:val="18"/>
                <w:szCs w:val="18"/>
              </w:rPr>
            </w:pPr>
          </w:p>
        </w:tc>
        <w:tc>
          <w:tcPr>
            <w:tcW w:w="1260" w:type="dxa"/>
            <w:shd w:val="clear" w:color="auto" w:fill="FDE9D9" w:themeFill="accent6" w:themeFillTint="33"/>
          </w:tcPr>
          <w:p w14:paraId="7B04A32B" w14:textId="77777777" w:rsidR="00CB70B2" w:rsidRDefault="00CB70B2">
            <w:pPr>
              <w:jc w:val="center"/>
              <w:rPr>
                <w:sz w:val="20"/>
              </w:rPr>
            </w:pPr>
            <w:r>
              <w:rPr>
                <w:sz w:val="20"/>
              </w:rPr>
              <w:t>4 Hours</w:t>
            </w:r>
          </w:p>
        </w:tc>
        <w:tc>
          <w:tcPr>
            <w:tcW w:w="3912" w:type="dxa"/>
            <w:gridSpan w:val="2"/>
            <w:shd w:val="clear" w:color="auto" w:fill="FDE9D9" w:themeFill="accent6" w:themeFillTint="33"/>
          </w:tcPr>
          <w:p w14:paraId="7BF4A3CD" w14:textId="77777777" w:rsidR="00CB70B2" w:rsidRPr="008F46F5" w:rsidRDefault="00CB70B2">
            <w:pPr>
              <w:rPr>
                <w:sz w:val="20"/>
                <w:szCs w:val="20"/>
              </w:rPr>
            </w:pPr>
            <w:r w:rsidRPr="008F46F5">
              <w:rPr>
                <w:b/>
                <w:bCs/>
                <w:sz w:val="20"/>
                <w:szCs w:val="20"/>
                <w:u w:val="single"/>
              </w:rPr>
              <w:t>Required Equipment:</w:t>
            </w:r>
          </w:p>
          <w:p w14:paraId="733CE0FC" w14:textId="77777777" w:rsidR="00CB70B2" w:rsidRPr="008F46F5" w:rsidRDefault="00CB70B2">
            <w:pPr>
              <w:rPr>
                <w:sz w:val="20"/>
                <w:szCs w:val="20"/>
              </w:rPr>
            </w:pPr>
            <w:r w:rsidRPr="008F46F5">
              <w:rPr>
                <w:sz w:val="20"/>
                <w:szCs w:val="20"/>
              </w:rPr>
              <w:t xml:space="preserve">Full Protective Clothing; to include Turnout Coat, Pants, Hood, Helmet, Boots, Gloves, Eye protection and </w:t>
            </w:r>
            <w:r>
              <w:rPr>
                <w:sz w:val="20"/>
                <w:szCs w:val="20"/>
              </w:rPr>
              <w:t>certified</w:t>
            </w:r>
            <w:r w:rsidRPr="008F46F5">
              <w:rPr>
                <w:sz w:val="20"/>
                <w:szCs w:val="20"/>
              </w:rPr>
              <w:t xml:space="preserve"> SCBA.</w:t>
            </w:r>
          </w:p>
        </w:tc>
      </w:tr>
      <w:tr w:rsidR="00A43ECF" w14:paraId="55002591" w14:textId="77777777" w:rsidTr="00EA2FDF">
        <w:trPr>
          <w:gridAfter w:val="1"/>
          <w:wAfter w:w="48" w:type="dxa"/>
          <w:trHeight w:val="1205"/>
          <w:jc w:val="center"/>
        </w:trPr>
        <w:tc>
          <w:tcPr>
            <w:tcW w:w="2875" w:type="dxa"/>
            <w:shd w:val="clear" w:color="auto" w:fill="FDE9D9" w:themeFill="accent6" w:themeFillTint="33"/>
          </w:tcPr>
          <w:p w14:paraId="7544AA61" w14:textId="02DA1D80" w:rsidR="007D623D" w:rsidRDefault="00051883" w:rsidP="00E161DD">
            <w:pPr>
              <w:rPr>
                <w:b/>
              </w:rPr>
            </w:pPr>
            <w:r>
              <w:rPr>
                <w:b/>
              </w:rPr>
              <w:t>Hose Lays</w:t>
            </w:r>
          </w:p>
          <w:p w14:paraId="0BA79CA9" w14:textId="77777777" w:rsidR="002D7E15" w:rsidRPr="00C8220A" w:rsidRDefault="002D7E15" w:rsidP="00E161DD">
            <w:pPr>
              <w:rPr>
                <w:b/>
              </w:rPr>
            </w:pPr>
          </w:p>
          <w:p w14:paraId="6649522F" w14:textId="68796638" w:rsidR="00A43ECF" w:rsidRPr="002D7E15" w:rsidRDefault="002D7E15" w:rsidP="004519CD">
            <w:pPr>
              <w:pStyle w:val="Heading3"/>
              <w:rPr>
                <w:i/>
                <w:iCs/>
                <w:u w:val="single"/>
              </w:rPr>
            </w:pPr>
            <w:r>
              <w:rPr>
                <w:i/>
                <w:iCs/>
                <w:u w:val="single"/>
              </w:rPr>
              <w:t>Utilizing FST’s Training Tower</w:t>
            </w:r>
          </w:p>
        </w:tc>
        <w:tc>
          <w:tcPr>
            <w:tcW w:w="3240" w:type="dxa"/>
            <w:shd w:val="clear" w:color="auto" w:fill="FDE9D9" w:themeFill="accent6" w:themeFillTint="33"/>
          </w:tcPr>
          <w:p w14:paraId="4DA2AABB" w14:textId="77777777" w:rsidR="00A43ECF" w:rsidRDefault="00D31438" w:rsidP="00412155">
            <w:pPr>
              <w:rPr>
                <w:sz w:val="18"/>
                <w:szCs w:val="18"/>
              </w:rPr>
            </w:pPr>
            <w:r w:rsidRPr="00220986">
              <w:rPr>
                <w:sz w:val="18"/>
                <w:szCs w:val="18"/>
              </w:rPr>
              <w:t xml:space="preserve">Students will learn </w:t>
            </w:r>
            <w:r w:rsidR="00051883">
              <w:rPr>
                <w:sz w:val="18"/>
                <w:szCs w:val="18"/>
              </w:rPr>
              <w:t xml:space="preserve">the </w:t>
            </w:r>
            <w:r w:rsidRPr="00220986">
              <w:rPr>
                <w:sz w:val="18"/>
                <w:szCs w:val="18"/>
              </w:rPr>
              <w:t>basic parts and terms</w:t>
            </w:r>
            <w:r w:rsidR="00051883">
              <w:rPr>
                <w:sz w:val="18"/>
                <w:szCs w:val="18"/>
              </w:rPr>
              <w:t xml:space="preserve"> that are common to various types and sizes of fire hose. Lessons will include the</w:t>
            </w:r>
            <w:r w:rsidRPr="00220986">
              <w:rPr>
                <w:sz w:val="18"/>
                <w:szCs w:val="18"/>
              </w:rPr>
              <w:t xml:space="preserve"> v</w:t>
            </w:r>
            <w:r w:rsidR="00051883">
              <w:rPr>
                <w:sz w:val="18"/>
                <w:szCs w:val="18"/>
              </w:rPr>
              <w:t>arious types of hose lays and how to properly load and deploy hose from a fire apparatus.</w:t>
            </w:r>
            <w:r w:rsidR="000C3543">
              <w:rPr>
                <w:sz w:val="18"/>
                <w:szCs w:val="18"/>
              </w:rPr>
              <w:t xml:space="preserve">   </w:t>
            </w:r>
          </w:p>
          <w:p w14:paraId="6A3A92EA" w14:textId="77777777" w:rsidR="000C3543" w:rsidRDefault="000C3543" w:rsidP="00412155">
            <w:pPr>
              <w:rPr>
                <w:sz w:val="18"/>
                <w:szCs w:val="18"/>
              </w:rPr>
            </w:pPr>
          </w:p>
          <w:p w14:paraId="2D2BEE17" w14:textId="77777777" w:rsidR="000C3543" w:rsidRDefault="000C3543" w:rsidP="00412155">
            <w:pPr>
              <w:rPr>
                <w:sz w:val="18"/>
                <w:szCs w:val="18"/>
              </w:rPr>
            </w:pPr>
          </w:p>
          <w:p w14:paraId="519E9F4E" w14:textId="77777777" w:rsidR="000C3543" w:rsidRDefault="000C3543" w:rsidP="00412155">
            <w:pPr>
              <w:rPr>
                <w:sz w:val="18"/>
                <w:szCs w:val="18"/>
              </w:rPr>
            </w:pPr>
          </w:p>
          <w:p w14:paraId="25E2B429" w14:textId="0959B5C3" w:rsidR="000C3543" w:rsidRPr="00412155" w:rsidRDefault="000C3543" w:rsidP="00412155">
            <w:pPr>
              <w:rPr>
                <w:sz w:val="20"/>
                <w:szCs w:val="20"/>
              </w:rPr>
            </w:pPr>
          </w:p>
        </w:tc>
        <w:tc>
          <w:tcPr>
            <w:tcW w:w="1260" w:type="dxa"/>
            <w:shd w:val="clear" w:color="auto" w:fill="FDE9D9" w:themeFill="accent6" w:themeFillTint="33"/>
          </w:tcPr>
          <w:p w14:paraId="05264FA1" w14:textId="77777777" w:rsidR="00A43ECF" w:rsidRDefault="00A43ECF">
            <w:pPr>
              <w:jc w:val="center"/>
              <w:rPr>
                <w:sz w:val="20"/>
              </w:rPr>
            </w:pPr>
            <w:r>
              <w:rPr>
                <w:sz w:val="20"/>
              </w:rPr>
              <w:t>4 Hours</w:t>
            </w:r>
          </w:p>
        </w:tc>
        <w:tc>
          <w:tcPr>
            <w:tcW w:w="3912" w:type="dxa"/>
            <w:gridSpan w:val="2"/>
            <w:shd w:val="clear" w:color="auto" w:fill="FDE9D9" w:themeFill="accent6" w:themeFillTint="33"/>
          </w:tcPr>
          <w:p w14:paraId="29C998F3" w14:textId="77777777" w:rsidR="00A43ECF" w:rsidRPr="008F46F5" w:rsidRDefault="00A43ECF">
            <w:pPr>
              <w:rPr>
                <w:sz w:val="20"/>
                <w:szCs w:val="20"/>
              </w:rPr>
            </w:pPr>
            <w:r w:rsidRPr="008F46F5">
              <w:rPr>
                <w:b/>
                <w:bCs/>
                <w:sz w:val="20"/>
                <w:szCs w:val="20"/>
                <w:u w:val="single"/>
              </w:rPr>
              <w:t>Required Equipment:</w:t>
            </w:r>
          </w:p>
          <w:p w14:paraId="35FD645D" w14:textId="77777777" w:rsidR="00A43ECF" w:rsidRPr="008F46F5" w:rsidRDefault="00747F45">
            <w:pPr>
              <w:rPr>
                <w:sz w:val="20"/>
                <w:szCs w:val="20"/>
              </w:rPr>
            </w:pPr>
            <w:r w:rsidRPr="008F46F5">
              <w:rPr>
                <w:sz w:val="20"/>
                <w:szCs w:val="20"/>
              </w:rPr>
              <w:t xml:space="preserve">Full Protective Clothing; to include Turnout Coat, Pants, Hood, Helmet, Boots, Gloves, Eye protection and </w:t>
            </w:r>
            <w:r>
              <w:rPr>
                <w:sz w:val="20"/>
                <w:szCs w:val="20"/>
              </w:rPr>
              <w:t>certified</w:t>
            </w:r>
            <w:r w:rsidRPr="008F46F5">
              <w:rPr>
                <w:sz w:val="20"/>
                <w:szCs w:val="20"/>
              </w:rPr>
              <w:t xml:space="preserve"> SCBA.</w:t>
            </w:r>
          </w:p>
        </w:tc>
      </w:tr>
      <w:tr w:rsidR="00186AF4" w14:paraId="7098741C" w14:textId="77777777" w:rsidTr="00FC18F9">
        <w:trPr>
          <w:gridAfter w:val="1"/>
          <w:wAfter w:w="48" w:type="dxa"/>
          <w:trHeight w:val="1412"/>
          <w:jc w:val="center"/>
        </w:trPr>
        <w:tc>
          <w:tcPr>
            <w:tcW w:w="2875" w:type="dxa"/>
            <w:shd w:val="clear" w:color="auto" w:fill="FDE9D9" w:themeFill="accent6" w:themeFillTint="33"/>
          </w:tcPr>
          <w:p w14:paraId="213AF92C" w14:textId="77777777" w:rsidR="00186AF4" w:rsidRDefault="00186AF4" w:rsidP="00503590">
            <w:pPr>
              <w:pStyle w:val="BodyText"/>
            </w:pPr>
          </w:p>
          <w:p w14:paraId="383CAB55" w14:textId="20AFB87B" w:rsidR="00186AF4" w:rsidRPr="008E7176" w:rsidRDefault="002E566A" w:rsidP="00503590">
            <w:pPr>
              <w:pStyle w:val="BodyText"/>
            </w:pPr>
            <w:r>
              <w:t>Mixed</w:t>
            </w:r>
            <w:r w:rsidR="00186AF4" w:rsidRPr="008E7176">
              <w:t xml:space="preserve"> Training </w:t>
            </w:r>
            <w:r w:rsidR="002D7E15">
              <w:t>Classes</w:t>
            </w:r>
          </w:p>
          <w:p w14:paraId="0A859DBF" w14:textId="77777777" w:rsidR="00186AF4" w:rsidRDefault="00186AF4" w:rsidP="00503590">
            <w:pPr>
              <w:pStyle w:val="BodyText"/>
              <w:jc w:val="center"/>
              <w:rPr>
                <w:color w:val="FF0000"/>
              </w:rPr>
            </w:pPr>
          </w:p>
          <w:p w14:paraId="43014EE6" w14:textId="77777777" w:rsidR="00186AF4" w:rsidRPr="008E7176" w:rsidRDefault="00186AF4" w:rsidP="00503590">
            <w:pPr>
              <w:pStyle w:val="BodyText"/>
              <w:jc w:val="center"/>
              <w:rPr>
                <w:color w:val="FF0000"/>
              </w:rPr>
            </w:pPr>
          </w:p>
        </w:tc>
        <w:tc>
          <w:tcPr>
            <w:tcW w:w="3240" w:type="dxa"/>
            <w:shd w:val="clear" w:color="auto" w:fill="FDE9D9" w:themeFill="accent6" w:themeFillTint="33"/>
          </w:tcPr>
          <w:p w14:paraId="243CB555" w14:textId="77777777" w:rsidR="00186AF4" w:rsidRDefault="00186AF4" w:rsidP="00503590">
            <w:pPr>
              <w:jc w:val="both"/>
              <w:rPr>
                <w:b/>
                <w:color w:val="FF0000"/>
                <w:sz w:val="18"/>
                <w:szCs w:val="18"/>
              </w:rPr>
            </w:pPr>
          </w:p>
          <w:p w14:paraId="4805474F" w14:textId="77777777" w:rsidR="00186AF4" w:rsidRDefault="00186AF4" w:rsidP="00503590">
            <w:pPr>
              <w:jc w:val="both"/>
              <w:rPr>
                <w:b/>
                <w:color w:val="FF0000"/>
                <w:sz w:val="18"/>
                <w:szCs w:val="18"/>
              </w:rPr>
            </w:pPr>
          </w:p>
          <w:p w14:paraId="0D8D7BD7" w14:textId="77777777" w:rsidR="00186AF4" w:rsidRPr="008E7176" w:rsidRDefault="00186AF4" w:rsidP="00503590">
            <w:pPr>
              <w:jc w:val="both"/>
              <w:rPr>
                <w:sz w:val="18"/>
                <w:szCs w:val="18"/>
              </w:rPr>
            </w:pPr>
            <w:r w:rsidRPr="008E7176">
              <w:rPr>
                <w:b/>
                <w:color w:val="FF0000"/>
                <w:sz w:val="18"/>
                <w:szCs w:val="18"/>
              </w:rPr>
              <w:t>Students will be divided into groups and rotate through the blocks of training</w:t>
            </w:r>
            <w:r w:rsidRPr="008E7176">
              <w:rPr>
                <w:color w:val="000000"/>
                <w:sz w:val="18"/>
                <w:szCs w:val="18"/>
              </w:rPr>
              <w:t>.</w:t>
            </w:r>
            <w:r w:rsidRPr="008E7176">
              <w:rPr>
                <w:b/>
                <w:color w:val="000000"/>
                <w:sz w:val="18"/>
                <w:szCs w:val="18"/>
              </w:rPr>
              <w:t xml:space="preserve"> </w:t>
            </w:r>
          </w:p>
        </w:tc>
        <w:tc>
          <w:tcPr>
            <w:tcW w:w="1260" w:type="dxa"/>
            <w:shd w:val="clear" w:color="auto" w:fill="FDE9D9" w:themeFill="accent6" w:themeFillTint="33"/>
          </w:tcPr>
          <w:p w14:paraId="07D4AE4B" w14:textId="77777777" w:rsidR="00186AF4" w:rsidRDefault="00186AF4" w:rsidP="00503590">
            <w:pPr>
              <w:jc w:val="center"/>
              <w:rPr>
                <w:sz w:val="20"/>
              </w:rPr>
            </w:pPr>
          </w:p>
          <w:p w14:paraId="052F15CB" w14:textId="77777777" w:rsidR="00186AF4" w:rsidRPr="008E7176" w:rsidRDefault="00186AF4" w:rsidP="00503590">
            <w:pPr>
              <w:jc w:val="center"/>
              <w:rPr>
                <w:sz w:val="20"/>
              </w:rPr>
            </w:pPr>
            <w:r w:rsidRPr="008E7176">
              <w:rPr>
                <w:sz w:val="20"/>
              </w:rPr>
              <w:t>Saturday</w:t>
            </w:r>
          </w:p>
          <w:p w14:paraId="7A63B61A" w14:textId="7363E9AB" w:rsidR="00186AF4" w:rsidRPr="008E7176" w:rsidRDefault="00186AF4" w:rsidP="00503590">
            <w:pPr>
              <w:jc w:val="center"/>
              <w:rPr>
                <w:sz w:val="20"/>
              </w:rPr>
            </w:pPr>
            <w:proofErr w:type="spellStart"/>
            <w:r w:rsidRPr="008E7176">
              <w:rPr>
                <w:sz w:val="20"/>
              </w:rPr>
              <w:t>And</w:t>
            </w:r>
            <w:r w:rsidR="004A3753">
              <w:rPr>
                <w:sz w:val="20"/>
              </w:rPr>
              <w:t>/Or</w:t>
            </w:r>
            <w:proofErr w:type="spellEnd"/>
          </w:p>
          <w:p w14:paraId="5E4E0DD6" w14:textId="77777777" w:rsidR="00186AF4" w:rsidRPr="008E7176" w:rsidRDefault="00186AF4" w:rsidP="00503590">
            <w:pPr>
              <w:jc w:val="center"/>
              <w:rPr>
                <w:sz w:val="20"/>
              </w:rPr>
            </w:pPr>
            <w:r w:rsidRPr="008E7176">
              <w:rPr>
                <w:sz w:val="20"/>
              </w:rPr>
              <w:t>Sunday</w:t>
            </w:r>
          </w:p>
          <w:p w14:paraId="7375B776" w14:textId="77777777" w:rsidR="00186AF4" w:rsidRPr="008E7176" w:rsidRDefault="00186AF4" w:rsidP="00503590">
            <w:pPr>
              <w:jc w:val="center"/>
              <w:rPr>
                <w:sz w:val="20"/>
              </w:rPr>
            </w:pPr>
            <w:r w:rsidRPr="008E7176">
              <w:rPr>
                <w:sz w:val="20"/>
              </w:rPr>
              <w:t>16 Hours</w:t>
            </w:r>
          </w:p>
        </w:tc>
        <w:tc>
          <w:tcPr>
            <w:tcW w:w="3912" w:type="dxa"/>
            <w:gridSpan w:val="2"/>
            <w:shd w:val="clear" w:color="auto" w:fill="FDE9D9" w:themeFill="accent6" w:themeFillTint="33"/>
          </w:tcPr>
          <w:p w14:paraId="060C1937" w14:textId="77777777" w:rsidR="00186AF4" w:rsidRDefault="00186AF4" w:rsidP="00503590">
            <w:pPr>
              <w:rPr>
                <w:bCs/>
                <w:sz w:val="18"/>
                <w:szCs w:val="18"/>
              </w:rPr>
            </w:pPr>
          </w:p>
          <w:p w14:paraId="19300376" w14:textId="77777777" w:rsidR="00186AF4" w:rsidRDefault="00186AF4" w:rsidP="00503590">
            <w:pPr>
              <w:rPr>
                <w:bCs/>
                <w:sz w:val="18"/>
                <w:szCs w:val="18"/>
              </w:rPr>
            </w:pPr>
          </w:p>
          <w:p w14:paraId="62018D59" w14:textId="77777777" w:rsidR="00186AF4" w:rsidRPr="008E7176" w:rsidRDefault="00186AF4" w:rsidP="00503590">
            <w:pPr>
              <w:rPr>
                <w:bCs/>
                <w:sz w:val="18"/>
                <w:szCs w:val="18"/>
              </w:rPr>
            </w:pPr>
            <w:r w:rsidRPr="008E7176">
              <w:rPr>
                <w:bCs/>
                <w:sz w:val="18"/>
                <w:szCs w:val="18"/>
              </w:rPr>
              <w:t xml:space="preserve">These classes are paired for optimal training.  Pairs are color coded for each block of training.  </w:t>
            </w:r>
          </w:p>
        </w:tc>
      </w:tr>
      <w:tr w:rsidR="005E3E41" w14:paraId="13436C3A" w14:textId="77777777" w:rsidTr="00FC18F9">
        <w:trPr>
          <w:gridAfter w:val="1"/>
          <w:wAfter w:w="48" w:type="dxa"/>
          <w:trHeight w:val="1997"/>
          <w:jc w:val="center"/>
        </w:trPr>
        <w:tc>
          <w:tcPr>
            <w:tcW w:w="2875" w:type="dxa"/>
            <w:shd w:val="clear" w:color="auto" w:fill="C4BC96" w:themeFill="background2" w:themeFillShade="BF"/>
          </w:tcPr>
          <w:p w14:paraId="791DC525" w14:textId="30995BEF" w:rsidR="005E3E41" w:rsidRDefault="005E3E41" w:rsidP="005E3E41">
            <w:pPr>
              <w:autoSpaceDE w:val="0"/>
              <w:autoSpaceDN w:val="0"/>
              <w:adjustRightInd w:val="0"/>
              <w:rPr>
                <w:b/>
                <w:bCs/>
                <w:color w:val="000000"/>
              </w:rPr>
            </w:pPr>
            <w:r>
              <w:rPr>
                <w:b/>
                <w:bCs/>
                <w:color w:val="000000"/>
              </w:rPr>
              <w:t xml:space="preserve">Mixed Training #1 </w:t>
            </w:r>
          </w:p>
          <w:p w14:paraId="3F60372C" w14:textId="77777777" w:rsidR="005E3E41" w:rsidRDefault="005E3E41" w:rsidP="005E3E41">
            <w:pPr>
              <w:autoSpaceDE w:val="0"/>
              <w:autoSpaceDN w:val="0"/>
              <w:adjustRightInd w:val="0"/>
              <w:rPr>
                <w:b/>
                <w:bCs/>
                <w:color w:val="000000"/>
              </w:rPr>
            </w:pPr>
          </w:p>
          <w:p w14:paraId="405657AE" w14:textId="78667EB5" w:rsidR="005E3E41" w:rsidRDefault="005E3E41" w:rsidP="005E3E41">
            <w:pPr>
              <w:autoSpaceDE w:val="0"/>
              <w:autoSpaceDN w:val="0"/>
              <w:adjustRightInd w:val="0"/>
              <w:rPr>
                <w:b/>
                <w:bCs/>
                <w:color w:val="000000"/>
              </w:rPr>
            </w:pPr>
            <w:r>
              <w:rPr>
                <w:b/>
                <w:bCs/>
                <w:color w:val="000000"/>
              </w:rPr>
              <w:t>Flashover Live Fire Trailer</w:t>
            </w:r>
          </w:p>
          <w:p w14:paraId="65CC6A1D" w14:textId="77DFA02C" w:rsidR="005E3E41" w:rsidRDefault="005E3E41" w:rsidP="005E3E41">
            <w:pPr>
              <w:autoSpaceDE w:val="0"/>
              <w:autoSpaceDN w:val="0"/>
              <w:adjustRightInd w:val="0"/>
              <w:rPr>
                <w:color w:val="000000"/>
                <w:sz w:val="20"/>
                <w:szCs w:val="20"/>
              </w:rPr>
            </w:pPr>
          </w:p>
          <w:p w14:paraId="7C6FDB8F" w14:textId="10C79633" w:rsidR="005E3E41" w:rsidRPr="00116FA4" w:rsidRDefault="005E3E41" w:rsidP="005E3E41">
            <w:pPr>
              <w:ind w:firstLine="720"/>
            </w:pPr>
          </w:p>
        </w:tc>
        <w:tc>
          <w:tcPr>
            <w:tcW w:w="3240" w:type="dxa"/>
            <w:shd w:val="clear" w:color="auto" w:fill="C4BC96" w:themeFill="background2" w:themeFillShade="BF"/>
          </w:tcPr>
          <w:p w14:paraId="5E586B09" w14:textId="2A2EBC9D" w:rsidR="005E3E41" w:rsidRDefault="005E3E41" w:rsidP="005E3E41">
            <w:pPr>
              <w:autoSpaceDE w:val="0"/>
              <w:autoSpaceDN w:val="0"/>
              <w:adjustRightInd w:val="0"/>
              <w:rPr>
                <w:color w:val="000000"/>
                <w:sz w:val="18"/>
                <w:szCs w:val="18"/>
              </w:rPr>
            </w:pPr>
            <w:r>
              <w:rPr>
                <w:sz w:val="18"/>
                <w:szCs w:val="18"/>
              </w:rPr>
              <w:t>This is a lifesaving program for recognition and survival of the phenomena of flashover. Students will learn to better understand the phenomena of flashover, to recognize the signs of flashover, techniques to possibly give them time to escape a flashover and to save firefighters from injury and death from flashover.</w:t>
            </w:r>
          </w:p>
          <w:p w14:paraId="4A2AA4A8" w14:textId="017A71F2" w:rsidR="005E3E41" w:rsidRPr="004731F1" w:rsidRDefault="005E3E41" w:rsidP="005E3E41">
            <w:pPr>
              <w:autoSpaceDE w:val="0"/>
              <w:autoSpaceDN w:val="0"/>
              <w:adjustRightInd w:val="0"/>
              <w:jc w:val="both"/>
              <w:rPr>
                <w:rFonts w:ascii="Tahoma" w:hAnsi="Tahoma" w:cs="Tahoma"/>
                <w:sz w:val="18"/>
                <w:szCs w:val="18"/>
              </w:rPr>
            </w:pPr>
          </w:p>
        </w:tc>
        <w:tc>
          <w:tcPr>
            <w:tcW w:w="1260" w:type="dxa"/>
            <w:shd w:val="clear" w:color="auto" w:fill="C4BC96" w:themeFill="background2" w:themeFillShade="BF"/>
          </w:tcPr>
          <w:p w14:paraId="500CEB92" w14:textId="77777777" w:rsidR="005E3E41" w:rsidRDefault="005E3E41" w:rsidP="005E3E41">
            <w:pPr>
              <w:jc w:val="center"/>
              <w:rPr>
                <w:sz w:val="20"/>
              </w:rPr>
            </w:pPr>
          </w:p>
          <w:p w14:paraId="4E216CFD" w14:textId="4FD4365A" w:rsidR="005E3E41" w:rsidRDefault="005E3E41" w:rsidP="005E3E41">
            <w:pPr>
              <w:jc w:val="center"/>
              <w:rPr>
                <w:sz w:val="20"/>
              </w:rPr>
            </w:pPr>
            <w:r>
              <w:rPr>
                <w:sz w:val="20"/>
              </w:rPr>
              <w:t xml:space="preserve">Saturday </w:t>
            </w:r>
          </w:p>
          <w:p w14:paraId="1B35E95F" w14:textId="78F60FBA" w:rsidR="005E3E41" w:rsidRPr="004731F1" w:rsidRDefault="005E3E41" w:rsidP="005E3E41">
            <w:pPr>
              <w:jc w:val="center"/>
              <w:rPr>
                <w:sz w:val="20"/>
              </w:rPr>
            </w:pPr>
            <w:r>
              <w:rPr>
                <w:sz w:val="20"/>
              </w:rPr>
              <w:t>or</w:t>
            </w:r>
          </w:p>
          <w:p w14:paraId="735F04D7" w14:textId="77777777" w:rsidR="005E3E41" w:rsidRPr="000D24FE" w:rsidRDefault="005E3E41" w:rsidP="005E3E41">
            <w:pPr>
              <w:jc w:val="center"/>
              <w:rPr>
                <w:sz w:val="20"/>
              </w:rPr>
            </w:pPr>
            <w:r w:rsidRPr="004731F1">
              <w:rPr>
                <w:sz w:val="20"/>
              </w:rPr>
              <w:t>Sunday</w:t>
            </w:r>
          </w:p>
          <w:p w14:paraId="3156F8D4" w14:textId="2D26CC81" w:rsidR="005E3E41" w:rsidRPr="004731F1" w:rsidRDefault="005E3E41" w:rsidP="005E3E41">
            <w:pPr>
              <w:jc w:val="center"/>
              <w:rPr>
                <w:sz w:val="20"/>
              </w:rPr>
            </w:pPr>
            <w:r>
              <w:rPr>
                <w:sz w:val="20"/>
              </w:rPr>
              <w:t>8 Hours</w:t>
            </w:r>
          </w:p>
        </w:tc>
        <w:tc>
          <w:tcPr>
            <w:tcW w:w="3912" w:type="dxa"/>
            <w:gridSpan w:val="2"/>
            <w:shd w:val="clear" w:color="auto" w:fill="C4BC96" w:themeFill="background2" w:themeFillShade="BF"/>
          </w:tcPr>
          <w:p w14:paraId="53D9E12B" w14:textId="77777777" w:rsidR="005E3E41" w:rsidRPr="00561447" w:rsidRDefault="005E3E41" w:rsidP="005E3E41">
            <w:pPr>
              <w:autoSpaceDE w:val="0"/>
              <w:autoSpaceDN w:val="0"/>
              <w:adjustRightInd w:val="0"/>
              <w:rPr>
                <w:b/>
                <w:bCs/>
                <w:color w:val="000000"/>
                <w:sz w:val="20"/>
                <w:szCs w:val="20"/>
                <w:u w:val="single"/>
              </w:rPr>
            </w:pPr>
            <w:r w:rsidRPr="00561447">
              <w:rPr>
                <w:b/>
                <w:bCs/>
                <w:color w:val="000000"/>
                <w:sz w:val="20"/>
                <w:szCs w:val="20"/>
                <w:u w:val="single"/>
              </w:rPr>
              <w:t>Required Equipment:</w:t>
            </w:r>
          </w:p>
          <w:p w14:paraId="68A002C3" w14:textId="77777777" w:rsidR="005E3E41" w:rsidRDefault="005E3E41" w:rsidP="005E3E41">
            <w:pPr>
              <w:autoSpaceDE w:val="0"/>
              <w:autoSpaceDN w:val="0"/>
              <w:adjustRightInd w:val="0"/>
              <w:rPr>
                <w:b/>
                <w:bCs/>
                <w:color w:val="FF0000"/>
                <w:sz w:val="20"/>
                <w:szCs w:val="20"/>
              </w:rPr>
            </w:pPr>
            <w:r>
              <w:rPr>
                <w:b/>
                <w:bCs/>
                <w:color w:val="FF0000"/>
                <w:sz w:val="20"/>
                <w:szCs w:val="20"/>
              </w:rPr>
              <w:t>To participate in this training, students</w:t>
            </w:r>
          </w:p>
          <w:p w14:paraId="5D96F25E" w14:textId="77777777" w:rsidR="005E3E41" w:rsidRDefault="005E3E41" w:rsidP="005E3E41">
            <w:pPr>
              <w:autoSpaceDE w:val="0"/>
              <w:autoSpaceDN w:val="0"/>
              <w:adjustRightInd w:val="0"/>
              <w:rPr>
                <w:b/>
                <w:bCs/>
                <w:color w:val="FF0000"/>
                <w:sz w:val="20"/>
                <w:szCs w:val="20"/>
              </w:rPr>
            </w:pPr>
            <w:r>
              <w:rPr>
                <w:b/>
                <w:bCs/>
                <w:color w:val="FF0000"/>
                <w:sz w:val="20"/>
                <w:szCs w:val="20"/>
              </w:rPr>
              <w:t>must meet facial hair requirements as per</w:t>
            </w:r>
          </w:p>
          <w:p w14:paraId="02DCDFD6" w14:textId="77777777" w:rsidR="005E3E41" w:rsidRDefault="005E3E41" w:rsidP="005E3E41">
            <w:pPr>
              <w:autoSpaceDE w:val="0"/>
              <w:autoSpaceDN w:val="0"/>
              <w:adjustRightInd w:val="0"/>
              <w:rPr>
                <w:b/>
                <w:bCs/>
                <w:color w:val="FF0000"/>
                <w:sz w:val="20"/>
                <w:szCs w:val="20"/>
              </w:rPr>
            </w:pPr>
            <w:r>
              <w:rPr>
                <w:b/>
                <w:bCs/>
                <w:color w:val="FF0000"/>
                <w:sz w:val="20"/>
                <w:szCs w:val="20"/>
              </w:rPr>
              <w:t>NFPA.</w:t>
            </w:r>
          </w:p>
          <w:p w14:paraId="6E83C67E" w14:textId="77777777" w:rsidR="005E3E41" w:rsidRDefault="005E3E41" w:rsidP="005E3E41">
            <w:pPr>
              <w:autoSpaceDE w:val="0"/>
              <w:autoSpaceDN w:val="0"/>
              <w:adjustRightInd w:val="0"/>
              <w:rPr>
                <w:b/>
                <w:bCs/>
                <w:color w:val="000000"/>
                <w:sz w:val="20"/>
                <w:szCs w:val="20"/>
              </w:rPr>
            </w:pPr>
            <w:r>
              <w:rPr>
                <w:b/>
                <w:bCs/>
                <w:color w:val="000000"/>
                <w:sz w:val="20"/>
                <w:szCs w:val="20"/>
              </w:rPr>
              <w:t>Required Equipment:</w:t>
            </w:r>
          </w:p>
          <w:p w14:paraId="5062C0FE" w14:textId="77777777" w:rsidR="005E3E41" w:rsidRDefault="005E3E41" w:rsidP="005E3E41">
            <w:pPr>
              <w:autoSpaceDE w:val="0"/>
              <w:autoSpaceDN w:val="0"/>
              <w:adjustRightInd w:val="0"/>
              <w:rPr>
                <w:color w:val="000000"/>
                <w:sz w:val="20"/>
                <w:szCs w:val="20"/>
              </w:rPr>
            </w:pPr>
            <w:r>
              <w:rPr>
                <w:color w:val="000000"/>
                <w:sz w:val="20"/>
                <w:szCs w:val="20"/>
              </w:rPr>
              <w:t>Full Protective Clothing; to include Turnout</w:t>
            </w:r>
          </w:p>
          <w:p w14:paraId="7792AC5B" w14:textId="77777777" w:rsidR="005E3E41" w:rsidRDefault="005E3E41" w:rsidP="005E3E41">
            <w:pPr>
              <w:autoSpaceDE w:val="0"/>
              <w:autoSpaceDN w:val="0"/>
              <w:adjustRightInd w:val="0"/>
              <w:rPr>
                <w:color w:val="000000"/>
                <w:sz w:val="20"/>
                <w:szCs w:val="20"/>
              </w:rPr>
            </w:pPr>
            <w:r>
              <w:rPr>
                <w:color w:val="000000"/>
                <w:sz w:val="20"/>
                <w:szCs w:val="20"/>
              </w:rPr>
              <w:t>Coat, Pants, Hood, Helmet, Boots, Gloves,</w:t>
            </w:r>
          </w:p>
          <w:p w14:paraId="7094B07C" w14:textId="488B7B39" w:rsidR="005E3E41" w:rsidRPr="008F46F5" w:rsidRDefault="005E3E41" w:rsidP="005E3E41">
            <w:pPr>
              <w:rPr>
                <w:b/>
                <w:bCs/>
                <w:sz w:val="20"/>
                <w:szCs w:val="20"/>
                <w:u w:val="single"/>
              </w:rPr>
            </w:pPr>
            <w:r>
              <w:rPr>
                <w:color w:val="000000"/>
                <w:sz w:val="20"/>
                <w:szCs w:val="20"/>
              </w:rPr>
              <w:t>Eye protection and</w:t>
            </w:r>
            <w:r w:rsidRPr="00220986">
              <w:rPr>
                <w:b/>
                <w:color w:val="FF0000"/>
              </w:rPr>
              <w:t xml:space="preserve"> certified</w:t>
            </w:r>
            <w:r>
              <w:rPr>
                <w:color w:val="000000"/>
                <w:sz w:val="20"/>
                <w:szCs w:val="20"/>
              </w:rPr>
              <w:t xml:space="preserve"> SCBA.</w:t>
            </w:r>
          </w:p>
        </w:tc>
      </w:tr>
      <w:tr w:rsidR="005E3E41" w14:paraId="2E621953" w14:textId="77777777" w:rsidTr="00FC18F9">
        <w:trPr>
          <w:gridAfter w:val="1"/>
          <w:wAfter w:w="48" w:type="dxa"/>
          <w:trHeight w:val="1763"/>
          <w:jc w:val="center"/>
        </w:trPr>
        <w:tc>
          <w:tcPr>
            <w:tcW w:w="2875" w:type="dxa"/>
            <w:shd w:val="clear" w:color="auto" w:fill="C4BC96" w:themeFill="background2" w:themeFillShade="BF"/>
          </w:tcPr>
          <w:p w14:paraId="408B22F7" w14:textId="1900F62E" w:rsidR="005E3E41" w:rsidRDefault="005E3E41" w:rsidP="005E3E41">
            <w:pPr>
              <w:autoSpaceDE w:val="0"/>
              <w:autoSpaceDN w:val="0"/>
              <w:adjustRightInd w:val="0"/>
              <w:rPr>
                <w:b/>
                <w:bCs/>
                <w:color w:val="000000"/>
              </w:rPr>
            </w:pPr>
            <w:r>
              <w:rPr>
                <w:b/>
                <w:bCs/>
                <w:color w:val="000000"/>
              </w:rPr>
              <w:t>Art of Reading Smoke</w:t>
            </w:r>
          </w:p>
        </w:tc>
        <w:tc>
          <w:tcPr>
            <w:tcW w:w="3240" w:type="dxa"/>
            <w:shd w:val="clear" w:color="auto" w:fill="C4BC96" w:themeFill="background2" w:themeFillShade="BF"/>
          </w:tcPr>
          <w:p w14:paraId="23B155CD" w14:textId="05FA5C7E" w:rsidR="005E3E41" w:rsidRPr="00220986" w:rsidRDefault="005E3E41" w:rsidP="005E3E41">
            <w:pPr>
              <w:autoSpaceDE w:val="0"/>
              <w:autoSpaceDN w:val="0"/>
              <w:adjustRightInd w:val="0"/>
              <w:rPr>
                <w:sz w:val="18"/>
                <w:szCs w:val="18"/>
              </w:rPr>
            </w:pPr>
            <w:r>
              <w:rPr>
                <w:sz w:val="18"/>
                <w:szCs w:val="18"/>
              </w:rPr>
              <w:t>Often, smoke exuding</w:t>
            </w:r>
            <w:r w:rsidRPr="00220986">
              <w:rPr>
                <w:sz w:val="18"/>
                <w:szCs w:val="18"/>
              </w:rPr>
              <w:t xml:space="preserve"> from a building</w:t>
            </w:r>
          </w:p>
          <w:p w14:paraId="65355BC8" w14:textId="77777777" w:rsidR="005E3E41" w:rsidRPr="00220986" w:rsidRDefault="005E3E41" w:rsidP="005E3E41">
            <w:pPr>
              <w:autoSpaceDE w:val="0"/>
              <w:autoSpaceDN w:val="0"/>
              <w:adjustRightInd w:val="0"/>
              <w:rPr>
                <w:sz w:val="18"/>
                <w:szCs w:val="18"/>
              </w:rPr>
            </w:pPr>
            <w:r w:rsidRPr="00220986">
              <w:rPr>
                <w:sz w:val="18"/>
                <w:szCs w:val="18"/>
              </w:rPr>
              <w:t xml:space="preserve">is the only clue available to </w:t>
            </w:r>
            <w:proofErr w:type="gramStart"/>
            <w:r w:rsidRPr="00220986">
              <w:rPr>
                <w:sz w:val="18"/>
                <w:szCs w:val="18"/>
              </w:rPr>
              <w:t>predict</w:t>
            </w:r>
            <w:proofErr w:type="gramEnd"/>
          </w:p>
          <w:p w14:paraId="4B0EFE58" w14:textId="77777777" w:rsidR="005E3E41" w:rsidRPr="00220986" w:rsidRDefault="005E3E41" w:rsidP="005E3E41">
            <w:pPr>
              <w:autoSpaceDE w:val="0"/>
              <w:autoSpaceDN w:val="0"/>
              <w:adjustRightInd w:val="0"/>
              <w:rPr>
                <w:sz w:val="18"/>
                <w:szCs w:val="18"/>
              </w:rPr>
            </w:pPr>
            <w:r w:rsidRPr="00220986">
              <w:rPr>
                <w:sz w:val="18"/>
                <w:szCs w:val="18"/>
              </w:rPr>
              <w:t>fire behavior and the likelihood of a</w:t>
            </w:r>
          </w:p>
          <w:p w14:paraId="19404505" w14:textId="19D585A8" w:rsidR="005E3E41" w:rsidRPr="00220986" w:rsidRDefault="005E3E41" w:rsidP="005E3E41">
            <w:pPr>
              <w:autoSpaceDE w:val="0"/>
              <w:autoSpaceDN w:val="0"/>
              <w:adjustRightInd w:val="0"/>
              <w:rPr>
                <w:sz w:val="18"/>
                <w:szCs w:val="18"/>
              </w:rPr>
            </w:pPr>
            <w:r w:rsidRPr="00220986">
              <w:rPr>
                <w:sz w:val="18"/>
                <w:szCs w:val="18"/>
              </w:rPr>
              <w:t xml:space="preserve">flashover or </w:t>
            </w:r>
            <w:r w:rsidR="00E37F1C" w:rsidRPr="00220986">
              <w:rPr>
                <w:sz w:val="18"/>
                <w:szCs w:val="18"/>
              </w:rPr>
              <w:t>rapid</w:t>
            </w:r>
            <w:r w:rsidR="00E37F1C">
              <w:rPr>
                <w:sz w:val="18"/>
                <w:szCs w:val="18"/>
              </w:rPr>
              <w:t>-fire</w:t>
            </w:r>
            <w:r w:rsidRPr="00220986">
              <w:rPr>
                <w:sz w:val="18"/>
                <w:szCs w:val="18"/>
              </w:rPr>
              <w:t xml:space="preserve"> spread. First </w:t>
            </w:r>
            <w:r>
              <w:rPr>
                <w:sz w:val="18"/>
                <w:szCs w:val="18"/>
              </w:rPr>
              <w:t xml:space="preserve">arriving </w:t>
            </w:r>
            <w:r w:rsidRPr="00220986">
              <w:rPr>
                <w:sz w:val="18"/>
                <w:szCs w:val="18"/>
              </w:rPr>
              <w:t>officers, Incident</w:t>
            </w:r>
          </w:p>
          <w:p w14:paraId="51A49C7E" w14:textId="77777777" w:rsidR="005E3E41" w:rsidRPr="00220986" w:rsidRDefault="005E3E41" w:rsidP="005E3E41">
            <w:pPr>
              <w:autoSpaceDE w:val="0"/>
              <w:autoSpaceDN w:val="0"/>
              <w:adjustRightInd w:val="0"/>
              <w:rPr>
                <w:sz w:val="18"/>
                <w:szCs w:val="18"/>
              </w:rPr>
            </w:pPr>
            <w:r w:rsidRPr="00220986">
              <w:rPr>
                <w:sz w:val="18"/>
                <w:szCs w:val="18"/>
              </w:rPr>
              <w:t>Commanders, and Safety Officers</w:t>
            </w:r>
          </w:p>
          <w:p w14:paraId="33147926" w14:textId="77777777" w:rsidR="005E3E41" w:rsidRPr="00220986" w:rsidRDefault="005E3E41" w:rsidP="005E3E41">
            <w:pPr>
              <w:autoSpaceDE w:val="0"/>
              <w:autoSpaceDN w:val="0"/>
              <w:adjustRightInd w:val="0"/>
              <w:rPr>
                <w:sz w:val="18"/>
                <w:szCs w:val="18"/>
              </w:rPr>
            </w:pPr>
            <w:r w:rsidRPr="00220986">
              <w:rPr>
                <w:sz w:val="18"/>
                <w:szCs w:val="18"/>
              </w:rPr>
              <w:t>MUST know how to rapidly read</w:t>
            </w:r>
          </w:p>
          <w:p w14:paraId="33786572" w14:textId="77777777" w:rsidR="005E3E41" w:rsidRPr="00220986" w:rsidRDefault="005E3E41" w:rsidP="005E3E41">
            <w:pPr>
              <w:autoSpaceDE w:val="0"/>
              <w:autoSpaceDN w:val="0"/>
              <w:adjustRightInd w:val="0"/>
              <w:rPr>
                <w:sz w:val="18"/>
                <w:szCs w:val="18"/>
              </w:rPr>
            </w:pPr>
            <w:r w:rsidRPr="00220986">
              <w:rPr>
                <w:sz w:val="18"/>
                <w:szCs w:val="18"/>
              </w:rPr>
              <w:t>smoke – this class explains the</w:t>
            </w:r>
          </w:p>
          <w:p w14:paraId="2CD89A8F" w14:textId="77777777" w:rsidR="005E3E41" w:rsidRPr="00220986" w:rsidRDefault="005E3E41" w:rsidP="005E3E41">
            <w:pPr>
              <w:autoSpaceDE w:val="0"/>
              <w:autoSpaceDN w:val="0"/>
              <w:adjustRightInd w:val="0"/>
              <w:rPr>
                <w:sz w:val="18"/>
                <w:szCs w:val="18"/>
              </w:rPr>
            </w:pPr>
            <w:r w:rsidRPr="00220986">
              <w:rPr>
                <w:sz w:val="18"/>
                <w:szCs w:val="18"/>
              </w:rPr>
              <w:t>reading-smoke process and gives</w:t>
            </w:r>
          </w:p>
          <w:p w14:paraId="34C92EA7" w14:textId="0CAE391E" w:rsidR="005E3E41" w:rsidRDefault="005E3E41" w:rsidP="005E3E41">
            <w:pPr>
              <w:autoSpaceDE w:val="0"/>
              <w:autoSpaceDN w:val="0"/>
              <w:adjustRightInd w:val="0"/>
              <w:rPr>
                <w:color w:val="000000"/>
                <w:sz w:val="18"/>
                <w:szCs w:val="18"/>
              </w:rPr>
            </w:pPr>
            <w:r w:rsidRPr="00220986">
              <w:rPr>
                <w:sz w:val="18"/>
                <w:szCs w:val="18"/>
              </w:rPr>
              <w:t xml:space="preserve">participants </w:t>
            </w:r>
            <w:r>
              <w:rPr>
                <w:sz w:val="18"/>
                <w:szCs w:val="18"/>
              </w:rPr>
              <w:t>live scenarios</w:t>
            </w:r>
            <w:r w:rsidRPr="00220986">
              <w:rPr>
                <w:sz w:val="18"/>
                <w:szCs w:val="18"/>
              </w:rPr>
              <w:t xml:space="preserve"> using </w:t>
            </w:r>
            <w:r>
              <w:rPr>
                <w:sz w:val="18"/>
                <w:szCs w:val="18"/>
              </w:rPr>
              <w:t>the Palmers dollhouse in a live burn situation.</w:t>
            </w:r>
          </w:p>
        </w:tc>
        <w:tc>
          <w:tcPr>
            <w:tcW w:w="1260" w:type="dxa"/>
            <w:shd w:val="clear" w:color="auto" w:fill="C4BC96" w:themeFill="background2" w:themeFillShade="BF"/>
          </w:tcPr>
          <w:p w14:paraId="08F24E0B" w14:textId="6B80DECD" w:rsidR="005E3E41" w:rsidRDefault="005E3E41" w:rsidP="005E3E41">
            <w:pPr>
              <w:jc w:val="center"/>
              <w:rPr>
                <w:sz w:val="20"/>
              </w:rPr>
            </w:pPr>
            <w:r>
              <w:rPr>
                <w:sz w:val="20"/>
              </w:rPr>
              <w:t xml:space="preserve">Saturday </w:t>
            </w:r>
          </w:p>
          <w:p w14:paraId="49F0401B" w14:textId="1D51B830" w:rsidR="005E3E41" w:rsidRPr="004731F1" w:rsidRDefault="005E3E41" w:rsidP="005E3E41">
            <w:pPr>
              <w:jc w:val="center"/>
              <w:rPr>
                <w:sz w:val="20"/>
              </w:rPr>
            </w:pPr>
            <w:r>
              <w:rPr>
                <w:sz w:val="20"/>
              </w:rPr>
              <w:t>or</w:t>
            </w:r>
          </w:p>
          <w:p w14:paraId="52A8A3C8" w14:textId="77777777" w:rsidR="005E3E41" w:rsidRPr="000D24FE" w:rsidRDefault="005E3E41" w:rsidP="005E3E41">
            <w:pPr>
              <w:jc w:val="center"/>
              <w:rPr>
                <w:sz w:val="20"/>
              </w:rPr>
            </w:pPr>
            <w:r w:rsidRPr="004731F1">
              <w:rPr>
                <w:sz w:val="20"/>
              </w:rPr>
              <w:t>Sunday</w:t>
            </w:r>
          </w:p>
          <w:p w14:paraId="250F9D1A" w14:textId="7D787C1F" w:rsidR="005E3E41" w:rsidRDefault="005E3E41" w:rsidP="005E3E41">
            <w:pPr>
              <w:jc w:val="center"/>
              <w:rPr>
                <w:sz w:val="20"/>
              </w:rPr>
            </w:pPr>
            <w:r>
              <w:rPr>
                <w:sz w:val="20"/>
              </w:rPr>
              <w:t>8 Hours</w:t>
            </w:r>
          </w:p>
        </w:tc>
        <w:tc>
          <w:tcPr>
            <w:tcW w:w="3912" w:type="dxa"/>
            <w:gridSpan w:val="2"/>
            <w:shd w:val="clear" w:color="auto" w:fill="C4BC96" w:themeFill="background2" w:themeFillShade="BF"/>
          </w:tcPr>
          <w:p w14:paraId="17EB2365" w14:textId="77777777" w:rsidR="005E3E41" w:rsidRPr="008F46F5" w:rsidRDefault="005E3E41" w:rsidP="005E3E41">
            <w:pPr>
              <w:rPr>
                <w:sz w:val="20"/>
                <w:szCs w:val="20"/>
              </w:rPr>
            </w:pPr>
            <w:r w:rsidRPr="008F46F5">
              <w:rPr>
                <w:b/>
                <w:bCs/>
                <w:sz w:val="20"/>
                <w:szCs w:val="20"/>
                <w:u w:val="single"/>
              </w:rPr>
              <w:t>Required Equipment:</w:t>
            </w:r>
          </w:p>
          <w:p w14:paraId="32B98F44" w14:textId="77777777" w:rsidR="005E3E41" w:rsidRPr="008F46F5" w:rsidRDefault="005E3E41" w:rsidP="005E3E41">
            <w:pPr>
              <w:rPr>
                <w:sz w:val="20"/>
                <w:szCs w:val="20"/>
              </w:rPr>
            </w:pPr>
            <w:r w:rsidRPr="008F46F5">
              <w:rPr>
                <w:sz w:val="20"/>
                <w:szCs w:val="20"/>
              </w:rPr>
              <w:t>Full Protective Clothing; to include Turnout Coat, Pants, Hood, Helmet, Boots, Gloves</w:t>
            </w:r>
            <w:r>
              <w:rPr>
                <w:sz w:val="20"/>
                <w:szCs w:val="20"/>
              </w:rPr>
              <w:t xml:space="preserve"> and</w:t>
            </w:r>
            <w:r w:rsidRPr="008F46F5">
              <w:rPr>
                <w:sz w:val="20"/>
                <w:szCs w:val="20"/>
              </w:rPr>
              <w:t xml:space="preserve"> </w:t>
            </w:r>
            <w:r>
              <w:rPr>
                <w:sz w:val="20"/>
                <w:szCs w:val="20"/>
              </w:rPr>
              <w:t>E</w:t>
            </w:r>
            <w:r w:rsidRPr="008F46F5">
              <w:rPr>
                <w:sz w:val="20"/>
                <w:szCs w:val="20"/>
              </w:rPr>
              <w:t xml:space="preserve">ye </w:t>
            </w:r>
            <w:r>
              <w:rPr>
                <w:sz w:val="20"/>
                <w:szCs w:val="20"/>
              </w:rPr>
              <w:t>P</w:t>
            </w:r>
            <w:r w:rsidRPr="008F46F5">
              <w:rPr>
                <w:sz w:val="20"/>
                <w:szCs w:val="20"/>
              </w:rPr>
              <w:t xml:space="preserve">rotection </w:t>
            </w:r>
          </w:p>
          <w:p w14:paraId="13B9F8AD" w14:textId="77777777" w:rsidR="005E3E41" w:rsidRDefault="005E3E41" w:rsidP="005E3E41">
            <w:pPr>
              <w:rPr>
                <w:b/>
                <w:bCs/>
                <w:sz w:val="20"/>
                <w:szCs w:val="20"/>
                <w:u w:val="single"/>
              </w:rPr>
            </w:pPr>
          </w:p>
          <w:p w14:paraId="6085B793" w14:textId="77777777" w:rsidR="005E3E41" w:rsidRDefault="005E3E41" w:rsidP="005E3E41">
            <w:pPr>
              <w:rPr>
                <w:b/>
                <w:bCs/>
                <w:sz w:val="20"/>
                <w:szCs w:val="20"/>
                <w:u w:val="single"/>
              </w:rPr>
            </w:pPr>
            <w:r w:rsidRPr="004731F1">
              <w:rPr>
                <w:b/>
                <w:bCs/>
                <w:sz w:val="20"/>
                <w:szCs w:val="20"/>
                <w:u w:val="single"/>
              </w:rPr>
              <w:t>Prerequisite:</w:t>
            </w:r>
            <w:r w:rsidRPr="004731F1">
              <w:rPr>
                <w:sz w:val="20"/>
                <w:szCs w:val="20"/>
              </w:rPr>
              <w:t xml:space="preserve"> None</w:t>
            </w:r>
          </w:p>
          <w:p w14:paraId="630ABF84" w14:textId="70701BE5" w:rsidR="005E3E41" w:rsidRPr="00A3100F" w:rsidRDefault="005E3E41" w:rsidP="005E3E41">
            <w:pPr>
              <w:rPr>
                <w:sz w:val="20"/>
                <w:szCs w:val="20"/>
              </w:rPr>
            </w:pPr>
          </w:p>
        </w:tc>
      </w:tr>
      <w:tr w:rsidR="005E3E41" w14:paraId="4DBF8B84" w14:textId="77777777" w:rsidTr="00EA2FDF">
        <w:trPr>
          <w:gridAfter w:val="1"/>
          <w:wAfter w:w="48" w:type="dxa"/>
          <w:trHeight w:val="1637"/>
          <w:jc w:val="center"/>
        </w:trPr>
        <w:tc>
          <w:tcPr>
            <w:tcW w:w="2875" w:type="dxa"/>
            <w:shd w:val="clear" w:color="auto" w:fill="B6DDE8" w:themeFill="accent5" w:themeFillTint="66"/>
          </w:tcPr>
          <w:p w14:paraId="754B1062" w14:textId="764392FE" w:rsidR="005E3E41" w:rsidRDefault="005E3E41" w:rsidP="005E3E41">
            <w:pPr>
              <w:autoSpaceDE w:val="0"/>
              <w:autoSpaceDN w:val="0"/>
              <w:adjustRightInd w:val="0"/>
              <w:rPr>
                <w:b/>
                <w:bCs/>
              </w:rPr>
            </w:pPr>
            <w:r>
              <w:rPr>
                <w:b/>
                <w:bCs/>
              </w:rPr>
              <w:t>Mixed Training #2</w:t>
            </w:r>
          </w:p>
          <w:p w14:paraId="7F2B1F3D" w14:textId="77777777" w:rsidR="005E3E41" w:rsidRDefault="005E3E41" w:rsidP="005E3E41">
            <w:pPr>
              <w:autoSpaceDE w:val="0"/>
              <w:autoSpaceDN w:val="0"/>
              <w:adjustRightInd w:val="0"/>
              <w:rPr>
                <w:b/>
                <w:bCs/>
              </w:rPr>
            </w:pPr>
          </w:p>
          <w:p w14:paraId="344FEFDB" w14:textId="2FCCEE25" w:rsidR="005E3E41" w:rsidRPr="00743BC0" w:rsidRDefault="005E3E41" w:rsidP="005E3E41">
            <w:pPr>
              <w:autoSpaceDE w:val="0"/>
              <w:autoSpaceDN w:val="0"/>
              <w:adjustRightInd w:val="0"/>
              <w:rPr>
                <w:b/>
                <w:bCs/>
              </w:rPr>
            </w:pPr>
            <w:r>
              <w:rPr>
                <w:b/>
                <w:bCs/>
              </w:rPr>
              <w:t>Aircraft Rescue</w:t>
            </w:r>
          </w:p>
        </w:tc>
        <w:tc>
          <w:tcPr>
            <w:tcW w:w="3240" w:type="dxa"/>
            <w:shd w:val="clear" w:color="auto" w:fill="B6DDE8" w:themeFill="accent5" w:themeFillTint="66"/>
          </w:tcPr>
          <w:p w14:paraId="79B16FA2" w14:textId="49259D67" w:rsidR="005E3E41" w:rsidRPr="00C25B97" w:rsidRDefault="005E3E41" w:rsidP="005E3E41">
            <w:pPr>
              <w:autoSpaceDE w:val="0"/>
              <w:autoSpaceDN w:val="0"/>
              <w:adjustRightInd w:val="0"/>
              <w:rPr>
                <w:sz w:val="18"/>
                <w:szCs w:val="18"/>
              </w:rPr>
            </w:pPr>
          </w:p>
        </w:tc>
        <w:tc>
          <w:tcPr>
            <w:tcW w:w="1260" w:type="dxa"/>
            <w:shd w:val="clear" w:color="auto" w:fill="B6DDE8" w:themeFill="accent5" w:themeFillTint="66"/>
          </w:tcPr>
          <w:p w14:paraId="252224A3" w14:textId="77777777" w:rsidR="005E3E41" w:rsidRPr="007F3665" w:rsidRDefault="005E3E41" w:rsidP="005E3E41">
            <w:pPr>
              <w:jc w:val="center"/>
              <w:rPr>
                <w:b/>
                <w:bCs/>
                <w:sz w:val="20"/>
              </w:rPr>
            </w:pPr>
            <w:r w:rsidRPr="007F3665">
              <w:rPr>
                <w:b/>
                <w:bCs/>
                <w:sz w:val="20"/>
              </w:rPr>
              <w:t>Saturday Only</w:t>
            </w:r>
          </w:p>
          <w:p w14:paraId="27149A35" w14:textId="524E61CA" w:rsidR="005E3E41" w:rsidRPr="008671CC" w:rsidRDefault="005E3E41" w:rsidP="005E3E41">
            <w:pPr>
              <w:jc w:val="center"/>
              <w:rPr>
                <w:color w:val="E36C0A" w:themeColor="accent6" w:themeShade="BF"/>
                <w:sz w:val="20"/>
              </w:rPr>
            </w:pPr>
            <w:r w:rsidRPr="007F3665">
              <w:rPr>
                <w:b/>
                <w:bCs/>
                <w:sz w:val="20"/>
              </w:rPr>
              <w:t>8 Hours</w:t>
            </w:r>
          </w:p>
        </w:tc>
        <w:tc>
          <w:tcPr>
            <w:tcW w:w="3912" w:type="dxa"/>
            <w:gridSpan w:val="2"/>
            <w:shd w:val="clear" w:color="auto" w:fill="B6DDE8" w:themeFill="accent5" w:themeFillTint="66"/>
          </w:tcPr>
          <w:p w14:paraId="75E98EA2" w14:textId="77777777" w:rsidR="005E3E41" w:rsidRPr="008F46F5" w:rsidRDefault="005E3E41" w:rsidP="005E3E41">
            <w:pPr>
              <w:rPr>
                <w:sz w:val="20"/>
                <w:szCs w:val="20"/>
              </w:rPr>
            </w:pPr>
            <w:r w:rsidRPr="008F46F5">
              <w:rPr>
                <w:b/>
                <w:bCs/>
                <w:sz w:val="20"/>
                <w:szCs w:val="20"/>
                <w:u w:val="single"/>
              </w:rPr>
              <w:t>Required Equipment:</w:t>
            </w:r>
          </w:p>
          <w:p w14:paraId="1C11C9CD" w14:textId="77777777" w:rsidR="005E3E41" w:rsidRPr="008F46F5" w:rsidRDefault="005E3E41" w:rsidP="005E3E41">
            <w:pPr>
              <w:rPr>
                <w:sz w:val="20"/>
                <w:szCs w:val="20"/>
              </w:rPr>
            </w:pPr>
            <w:r w:rsidRPr="008F46F5">
              <w:rPr>
                <w:sz w:val="20"/>
                <w:szCs w:val="20"/>
              </w:rPr>
              <w:t>Full Protective Clothing; to include Turnout Coat, Pants, Hood, Helmet, Boots, Gloves</w:t>
            </w:r>
            <w:r>
              <w:rPr>
                <w:sz w:val="20"/>
                <w:szCs w:val="20"/>
              </w:rPr>
              <w:t xml:space="preserve"> and</w:t>
            </w:r>
            <w:r w:rsidRPr="008F46F5">
              <w:rPr>
                <w:sz w:val="20"/>
                <w:szCs w:val="20"/>
              </w:rPr>
              <w:t xml:space="preserve"> </w:t>
            </w:r>
            <w:r>
              <w:rPr>
                <w:sz w:val="20"/>
                <w:szCs w:val="20"/>
              </w:rPr>
              <w:t>E</w:t>
            </w:r>
            <w:r w:rsidRPr="008F46F5">
              <w:rPr>
                <w:sz w:val="20"/>
                <w:szCs w:val="20"/>
              </w:rPr>
              <w:t xml:space="preserve">ye </w:t>
            </w:r>
            <w:r>
              <w:rPr>
                <w:sz w:val="20"/>
                <w:szCs w:val="20"/>
              </w:rPr>
              <w:t>P</w:t>
            </w:r>
            <w:r w:rsidRPr="008F46F5">
              <w:rPr>
                <w:sz w:val="20"/>
                <w:szCs w:val="20"/>
              </w:rPr>
              <w:t xml:space="preserve">rotection </w:t>
            </w:r>
          </w:p>
          <w:p w14:paraId="5C6C9C93" w14:textId="6C59B535" w:rsidR="005E3E41" w:rsidRPr="00A3100F" w:rsidRDefault="005E3E41" w:rsidP="005E3E41">
            <w:pPr>
              <w:rPr>
                <w:sz w:val="20"/>
                <w:szCs w:val="20"/>
              </w:rPr>
            </w:pPr>
          </w:p>
        </w:tc>
      </w:tr>
      <w:tr w:rsidR="005E3E41" w14:paraId="3E53FFEC" w14:textId="77777777" w:rsidTr="00FC18F9">
        <w:trPr>
          <w:gridAfter w:val="1"/>
          <w:wAfter w:w="48" w:type="dxa"/>
          <w:trHeight w:val="1637"/>
          <w:jc w:val="center"/>
        </w:trPr>
        <w:tc>
          <w:tcPr>
            <w:tcW w:w="2875" w:type="dxa"/>
            <w:shd w:val="clear" w:color="auto" w:fill="B6DDE8" w:themeFill="accent5" w:themeFillTint="66"/>
          </w:tcPr>
          <w:p w14:paraId="637D41D6" w14:textId="2CA0312A" w:rsidR="005E3E41" w:rsidRDefault="005E3E41" w:rsidP="005E3E41">
            <w:pPr>
              <w:autoSpaceDE w:val="0"/>
              <w:autoSpaceDN w:val="0"/>
              <w:adjustRightInd w:val="0"/>
              <w:rPr>
                <w:b/>
                <w:bCs/>
              </w:rPr>
            </w:pPr>
          </w:p>
          <w:p w14:paraId="40621C6D" w14:textId="26564349" w:rsidR="005E3E41" w:rsidRPr="00D558C7" w:rsidRDefault="005E3E41" w:rsidP="005E3E41">
            <w:pPr>
              <w:autoSpaceDE w:val="0"/>
              <w:autoSpaceDN w:val="0"/>
              <w:adjustRightInd w:val="0"/>
              <w:rPr>
                <w:b/>
                <w:bCs/>
              </w:rPr>
            </w:pPr>
            <w:r>
              <w:rPr>
                <w:b/>
                <w:bCs/>
              </w:rPr>
              <w:t>Electric Vehicle Safety</w:t>
            </w:r>
          </w:p>
        </w:tc>
        <w:tc>
          <w:tcPr>
            <w:tcW w:w="3240" w:type="dxa"/>
            <w:shd w:val="clear" w:color="auto" w:fill="B6DDE8" w:themeFill="accent5" w:themeFillTint="66"/>
          </w:tcPr>
          <w:p w14:paraId="0A80B05B" w14:textId="77777777" w:rsidR="00AC15A6" w:rsidRDefault="00AC15A6" w:rsidP="005E3E41">
            <w:pPr>
              <w:autoSpaceDE w:val="0"/>
              <w:autoSpaceDN w:val="0"/>
              <w:adjustRightInd w:val="0"/>
              <w:rPr>
                <w:color w:val="000000"/>
                <w:sz w:val="18"/>
                <w:szCs w:val="18"/>
              </w:rPr>
            </w:pPr>
          </w:p>
          <w:p w14:paraId="0EE959A4" w14:textId="640AB9A4" w:rsidR="005E3E41" w:rsidRPr="00D558C7" w:rsidRDefault="005E3E41" w:rsidP="005E3E41">
            <w:pPr>
              <w:autoSpaceDE w:val="0"/>
              <w:autoSpaceDN w:val="0"/>
              <w:adjustRightInd w:val="0"/>
              <w:rPr>
                <w:sz w:val="18"/>
                <w:szCs w:val="18"/>
              </w:rPr>
            </w:pPr>
            <w:r>
              <w:rPr>
                <w:color w:val="000000"/>
                <w:sz w:val="18"/>
                <w:szCs w:val="18"/>
              </w:rPr>
              <w:t>The purpose of this course is to introduce this technology to emergency responders so they are able to perform their operations safely and effectively in the event of an electric vehicle emergency.</w:t>
            </w:r>
          </w:p>
        </w:tc>
        <w:tc>
          <w:tcPr>
            <w:tcW w:w="1260" w:type="dxa"/>
            <w:shd w:val="clear" w:color="auto" w:fill="B6DDE8" w:themeFill="accent5" w:themeFillTint="66"/>
          </w:tcPr>
          <w:p w14:paraId="09FBEB35" w14:textId="77777777" w:rsidR="005E3E41" w:rsidRPr="007F3665" w:rsidRDefault="005E3E41" w:rsidP="005E3E41">
            <w:pPr>
              <w:jc w:val="center"/>
              <w:rPr>
                <w:b/>
                <w:bCs/>
                <w:sz w:val="20"/>
              </w:rPr>
            </w:pPr>
            <w:r w:rsidRPr="007F3665">
              <w:rPr>
                <w:b/>
                <w:bCs/>
                <w:sz w:val="20"/>
              </w:rPr>
              <w:t>Saturday Only</w:t>
            </w:r>
          </w:p>
          <w:p w14:paraId="2920AC77" w14:textId="33117F50" w:rsidR="005E3E41" w:rsidRPr="00A3100F" w:rsidRDefault="005E3E41" w:rsidP="005E3E41">
            <w:pPr>
              <w:rPr>
                <w:b/>
                <w:bCs/>
                <w:sz w:val="20"/>
              </w:rPr>
            </w:pPr>
            <w:r>
              <w:rPr>
                <w:b/>
                <w:bCs/>
                <w:sz w:val="20"/>
              </w:rPr>
              <w:t xml:space="preserve">   </w:t>
            </w:r>
            <w:r w:rsidRPr="007F3665">
              <w:rPr>
                <w:b/>
                <w:bCs/>
                <w:sz w:val="20"/>
              </w:rPr>
              <w:t>8 Hours</w:t>
            </w:r>
          </w:p>
        </w:tc>
        <w:tc>
          <w:tcPr>
            <w:tcW w:w="3912" w:type="dxa"/>
            <w:gridSpan w:val="2"/>
            <w:shd w:val="clear" w:color="auto" w:fill="B6DDE8" w:themeFill="accent5" w:themeFillTint="66"/>
          </w:tcPr>
          <w:p w14:paraId="4F9AC26C" w14:textId="77777777" w:rsidR="005E3E41" w:rsidRPr="008F46F5" w:rsidRDefault="005E3E41" w:rsidP="005E3E41">
            <w:pPr>
              <w:rPr>
                <w:sz w:val="20"/>
                <w:szCs w:val="20"/>
              </w:rPr>
            </w:pPr>
            <w:r w:rsidRPr="008F46F5">
              <w:rPr>
                <w:b/>
                <w:bCs/>
                <w:sz w:val="20"/>
                <w:szCs w:val="20"/>
                <w:u w:val="single"/>
              </w:rPr>
              <w:t>Required Equipment:</w:t>
            </w:r>
          </w:p>
          <w:p w14:paraId="65851A6F" w14:textId="7F21926E" w:rsidR="005E3E41" w:rsidRPr="008671CC" w:rsidRDefault="005E3E41" w:rsidP="005E3E41">
            <w:pPr>
              <w:rPr>
                <w:b/>
                <w:bCs/>
                <w:color w:val="E36C0A" w:themeColor="accent6" w:themeShade="BF"/>
                <w:sz w:val="20"/>
                <w:szCs w:val="20"/>
                <w:u w:val="single"/>
              </w:rPr>
            </w:pPr>
            <w:r>
              <w:rPr>
                <w:b/>
                <w:bCs/>
                <w:color w:val="000000"/>
                <w:sz w:val="20"/>
                <w:szCs w:val="20"/>
              </w:rPr>
              <w:t>None</w:t>
            </w:r>
          </w:p>
        </w:tc>
      </w:tr>
      <w:tr w:rsidR="005E3E41" w14:paraId="1FA40E88" w14:textId="77777777" w:rsidTr="00EA2FDF">
        <w:trPr>
          <w:gridAfter w:val="1"/>
          <w:wAfter w:w="48" w:type="dxa"/>
          <w:trHeight w:val="2573"/>
          <w:jc w:val="center"/>
        </w:trPr>
        <w:tc>
          <w:tcPr>
            <w:tcW w:w="2875" w:type="dxa"/>
          </w:tcPr>
          <w:p w14:paraId="1FA54169" w14:textId="77777777" w:rsidR="005E3E41" w:rsidRDefault="005E3E41" w:rsidP="005E3E41">
            <w:pPr>
              <w:pStyle w:val="BodyText"/>
            </w:pPr>
            <w:r>
              <w:t>Extrication Awareness and Operations</w:t>
            </w:r>
          </w:p>
          <w:p w14:paraId="21CB1BE8" w14:textId="77777777" w:rsidR="005E3E41" w:rsidRDefault="005E3E41" w:rsidP="005E3E41">
            <w:pPr>
              <w:pStyle w:val="BodyText"/>
            </w:pPr>
          </w:p>
          <w:p w14:paraId="1A1D2484" w14:textId="77777777" w:rsidR="005E3E41" w:rsidRPr="004731F1" w:rsidRDefault="005E3E41" w:rsidP="005E3E41">
            <w:pPr>
              <w:rPr>
                <w:b/>
                <w:bCs/>
              </w:rPr>
            </w:pPr>
          </w:p>
        </w:tc>
        <w:tc>
          <w:tcPr>
            <w:tcW w:w="3240" w:type="dxa"/>
          </w:tcPr>
          <w:p w14:paraId="34ACCB94" w14:textId="77777777" w:rsidR="00AC15A6" w:rsidRDefault="00AC15A6" w:rsidP="005E3E41">
            <w:pPr>
              <w:pStyle w:val="Default"/>
              <w:jc w:val="both"/>
              <w:rPr>
                <w:sz w:val="18"/>
                <w:szCs w:val="18"/>
              </w:rPr>
            </w:pPr>
          </w:p>
          <w:p w14:paraId="64D3F66C" w14:textId="6217588C" w:rsidR="005E3E41" w:rsidRDefault="005E3E41" w:rsidP="005E3E41">
            <w:pPr>
              <w:pStyle w:val="Default"/>
              <w:jc w:val="both"/>
              <w:rPr>
                <w:sz w:val="18"/>
                <w:szCs w:val="18"/>
              </w:rPr>
            </w:pPr>
            <w:r w:rsidRPr="008F46F5">
              <w:rPr>
                <w:sz w:val="18"/>
                <w:szCs w:val="18"/>
              </w:rPr>
              <w:t>Classroom presentations cover vehicle extrication safety considerations, scene safety systems, vehicle stabilization.  Also includes hands on field presentation and practice of vehicle stabilization, extrication techniques using a wide range of basic tools through power hydraulic extrica</w:t>
            </w:r>
            <w:r>
              <w:rPr>
                <w:sz w:val="18"/>
                <w:szCs w:val="18"/>
              </w:rPr>
              <w:t>tion tools</w:t>
            </w:r>
            <w:r w:rsidRPr="008F46F5">
              <w:rPr>
                <w:sz w:val="18"/>
                <w:szCs w:val="18"/>
              </w:rPr>
              <w:t>.</w:t>
            </w:r>
          </w:p>
          <w:p w14:paraId="5FDDDD1F" w14:textId="277B738C" w:rsidR="005E3E41" w:rsidRDefault="005E3E41" w:rsidP="005E3E41">
            <w:pPr>
              <w:rPr>
                <w:b/>
                <w:bCs/>
                <w:sz w:val="20"/>
                <w:szCs w:val="20"/>
              </w:rPr>
            </w:pPr>
            <w:r>
              <w:rPr>
                <w:b/>
                <w:bCs/>
                <w:sz w:val="20"/>
                <w:szCs w:val="20"/>
              </w:rPr>
              <w:t xml:space="preserve">           Two per Department </w:t>
            </w:r>
          </w:p>
          <w:p w14:paraId="3943C087" w14:textId="5D3A7A87" w:rsidR="005E3E41" w:rsidRDefault="005E3E41" w:rsidP="005E3E41">
            <w:pPr>
              <w:rPr>
                <w:b/>
                <w:bCs/>
                <w:sz w:val="20"/>
                <w:szCs w:val="20"/>
              </w:rPr>
            </w:pPr>
            <w:r>
              <w:rPr>
                <w:b/>
                <w:bCs/>
                <w:sz w:val="20"/>
                <w:szCs w:val="20"/>
              </w:rPr>
              <w:t xml:space="preserve">      This Class Will be Off-Site.</w:t>
            </w:r>
          </w:p>
          <w:p w14:paraId="6B0E9C04" w14:textId="32A17A55" w:rsidR="005E3E41" w:rsidRPr="002D7E15" w:rsidRDefault="005E3E41" w:rsidP="005E3E41">
            <w:pPr>
              <w:jc w:val="center"/>
            </w:pPr>
          </w:p>
        </w:tc>
        <w:tc>
          <w:tcPr>
            <w:tcW w:w="1260" w:type="dxa"/>
          </w:tcPr>
          <w:p w14:paraId="1CDD9C13" w14:textId="77777777" w:rsidR="005E3E41" w:rsidRDefault="005E3E41" w:rsidP="005E3E41">
            <w:pPr>
              <w:jc w:val="center"/>
              <w:rPr>
                <w:sz w:val="20"/>
              </w:rPr>
            </w:pPr>
            <w:r>
              <w:rPr>
                <w:sz w:val="20"/>
              </w:rPr>
              <w:t>Friday (1800)</w:t>
            </w:r>
          </w:p>
          <w:p w14:paraId="7CB934C7" w14:textId="77777777" w:rsidR="005E3E41" w:rsidRDefault="005E3E41" w:rsidP="005E3E41">
            <w:pPr>
              <w:jc w:val="center"/>
              <w:rPr>
                <w:sz w:val="20"/>
              </w:rPr>
            </w:pPr>
            <w:r>
              <w:rPr>
                <w:sz w:val="20"/>
              </w:rPr>
              <w:t>Saturday</w:t>
            </w:r>
          </w:p>
          <w:p w14:paraId="682AB91E" w14:textId="77777777" w:rsidR="005E3E41" w:rsidRDefault="005E3E41" w:rsidP="005E3E41">
            <w:pPr>
              <w:jc w:val="center"/>
              <w:rPr>
                <w:sz w:val="20"/>
              </w:rPr>
            </w:pPr>
            <w:r>
              <w:rPr>
                <w:sz w:val="20"/>
              </w:rPr>
              <w:t>And Sunday</w:t>
            </w:r>
          </w:p>
          <w:p w14:paraId="57485A8E" w14:textId="4A0C936F" w:rsidR="005E3E41" w:rsidRPr="000D24FE" w:rsidRDefault="005E3E41" w:rsidP="005E3E41">
            <w:pPr>
              <w:jc w:val="center"/>
              <w:rPr>
                <w:sz w:val="20"/>
              </w:rPr>
            </w:pPr>
            <w:r>
              <w:rPr>
                <w:sz w:val="20"/>
              </w:rPr>
              <w:t>20 Hours</w:t>
            </w:r>
          </w:p>
        </w:tc>
        <w:tc>
          <w:tcPr>
            <w:tcW w:w="3912" w:type="dxa"/>
            <w:gridSpan w:val="2"/>
          </w:tcPr>
          <w:p w14:paraId="5F80D380" w14:textId="77777777" w:rsidR="005E3E41" w:rsidRPr="008F46F5" w:rsidRDefault="005E3E41" w:rsidP="005E3E41">
            <w:pPr>
              <w:rPr>
                <w:sz w:val="20"/>
                <w:szCs w:val="20"/>
              </w:rPr>
            </w:pPr>
            <w:r w:rsidRPr="008F46F5">
              <w:rPr>
                <w:b/>
                <w:bCs/>
                <w:sz w:val="20"/>
                <w:szCs w:val="20"/>
                <w:u w:val="single"/>
              </w:rPr>
              <w:t xml:space="preserve">Prerequisite: </w:t>
            </w:r>
            <w:r w:rsidRPr="008F46F5">
              <w:rPr>
                <w:sz w:val="20"/>
                <w:szCs w:val="20"/>
              </w:rPr>
              <w:t>None</w:t>
            </w:r>
          </w:p>
          <w:p w14:paraId="6C3ECEF5" w14:textId="77777777" w:rsidR="005E3E41" w:rsidRPr="008F46F5" w:rsidRDefault="005E3E41" w:rsidP="005E3E41">
            <w:pPr>
              <w:rPr>
                <w:sz w:val="20"/>
                <w:szCs w:val="20"/>
              </w:rPr>
            </w:pPr>
          </w:p>
          <w:p w14:paraId="0DC6D347" w14:textId="409677B4" w:rsidR="005E3E41" w:rsidRPr="000D24FE" w:rsidRDefault="005E3E41" w:rsidP="005E3E41">
            <w:pPr>
              <w:rPr>
                <w:b/>
                <w:bCs/>
                <w:sz w:val="20"/>
                <w:szCs w:val="20"/>
                <w:u w:val="single"/>
              </w:rPr>
            </w:pPr>
            <w:r w:rsidRPr="008F46F5">
              <w:rPr>
                <w:b/>
                <w:bCs/>
                <w:sz w:val="20"/>
                <w:szCs w:val="20"/>
                <w:u w:val="single"/>
              </w:rPr>
              <w:t>Required Equipment:</w:t>
            </w:r>
            <w:r w:rsidRPr="008F46F5">
              <w:rPr>
                <w:sz w:val="20"/>
                <w:szCs w:val="20"/>
              </w:rPr>
              <w:t xml:space="preserve">  Full protective clothing including; boots, leather gloves, hardhat, and eye protection.</w:t>
            </w:r>
          </w:p>
        </w:tc>
      </w:tr>
      <w:tr w:rsidR="005E3E41" w14:paraId="2483978F" w14:textId="77777777" w:rsidTr="00FC18F9">
        <w:trPr>
          <w:gridAfter w:val="1"/>
          <w:wAfter w:w="48" w:type="dxa"/>
          <w:trHeight w:val="1700"/>
          <w:jc w:val="center"/>
        </w:trPr>
        <w:tc>
          <w:tcPr>
            <w:tcW w:w="2875" w:type="dxa"/>
          </w:tcPr>
          <w:p w14:paraId="73CE32AC" w14:textId="26DAAB2A" w:rsidR="005E3E41" w:rsidRPr="004731F1" w:rsidRDefault="005E3E41" w:rsidP="005E3E41">
            <w:pPr>
              <w:rPr>
                <w:b/>
                <w:bCs/>
              </w:rPr>
            </w:pPr>
            <w:r>
              <w:rPr>
                <w:b/>
                <w:bCs/>
              </w:rPr>
              <w:t>Advanced Auto Extrication</w:t>
            </w:r>
          </w:p>
        </w:tc>
        <w:tc>
          <w:tcPr>
            <w:tcW w:w="3240" w:type="dxa"/>
          </w:tcPr>
          <w:p w14:paraId="01E8FBFA" w14:textId="77777777" w:rsidR="00AC15A6" w:rsidRDefault="00AC15A6" w:rsidP="005E3E41">
            <w:pPr>
              <w:pStyle w:val="Default"/>
              <w:jc w:val="both"/>
              <w:rPr>
                <w:sz w:val="18"/>
                <w:szCs w:val="18"/>
              </w:rPr>
            </w:pPr>
          </w:p>
          <w:p w14:paraId="632416D4" w14:textId="76144005" w:rsidR="005E3E41" w:rsidRDefault="005E3E41" w:rsidP="005E3E41">
            <w:pPr>
              <w:pStyle w:val="Default"/>
              <w:jc w:val="both"/>
              <w:rPr>
                <w:sz w:val="18"/>
                <w:szCs w:val="18"/>
              </w:rPr>
            </w:pPr>
            <w:r>
              <w:rPr>
                <w:sz w:val="18"/>
                <w:szCs w:val="18"/>
              </w:rPr>
              <w:t xml:space="preserve">This class involves the extrication from heavy equipment found in the agricultural settings. Students will effectively learn how to deal with the challenges associated with heavy and more durable farming implements. </w:t>
            </w:r>
          </w:p>
          <w:p w14:paraId="15189177" w14:textId="5E80E323" w:rsidR="005E3E41" w:rsidRDefault="005E3E41" w:rsidP="005E3E41">
            <w:pPr>
              <w:rPr>
                <w:b/>
                <w:bCs/>
                <w:sz w:val="20"/>
                <w:szCs w:val="20"/>
              </w:rPr>
            </w:pPr>
            <w:r>
              <w:rPr>
                <w:b/>
                <w:bCs/>
                <w:sz w:val="20"/>
                <w:szCs w:val="20"/>
              </w:rPr>
              <w:t xml:space="preserve">           Two per Department </w:t>
            </w:r>
          </w:p>
          <w:p w14:paraId="510CE48F" w14:textId="271D8D53" w:rsidR="005E3E41" w:rsidRPr="001C172F" w:rsidRDefault="005E3E41" w:rsidP="005E3E41">
            <w:pPr>
              <w:rPr>
                <w:b/>
                <w:bCs/>
                <w:sz w:val="20"/>
                <w:szCs w:val="20"/>
              </w:rPr>
            </w:pPr>
            <w:r>
              <w:rPr>
                <w:b/>
                <w:bCs/>
                <w:sz w:val="20"/>
                <w:szCs w:val="20"/>
              </w:rPr>
              <w:t xml:space="preserve">      This Class Will be Off-Site.</w:t>
            </w:r>
          </w:p>
          <w:p w14:paraId="487AE453" w14:textId="195ADC65" w:rsidR="005E3E41" w:rsidRPr="00192630" w:rsidRDefault="005E3E41" w:rsidP="005E3E41">
            <w:pPr>
              <w:pStyle w:val="Default"/>
              <w:jc w:val="both"/>
              <w:rPr>
                <w:b/>
                <w:bCs/>
                <w:sz w:val="20"/>
                <w:szCs w:val="20"/>
              </w:rPr>
            </w:pPr>
            <w:r>
              <w:rPr>
                <w:b/>
                <w:bCs/>
                <w:sz w:val="20"/>
                <w:szCs w:val="20"/>
              </w:rPr>
              <w:t xml:space="preserve"> </w:t>
            </w:r>
          </w:p>
        </w:tc>
        <w:tc>
          <w:tcPr>
            <w:tcW w:w="1260" w:type="dxa"/>
          </w:tcPr>
          <w:p w14:paraId="422E4327" w14:textId="77777777" w:rsidR="005E3E41" w:rsidRPr="004731F1" w:rsidRDefault="005E3E41" w:rsidP="005E3E41">
            <w:pPr>
              <w:jc w:val="center"/>
              <w:rPr>
                <w:sz w:val="20"/>
              </w:rPr>
            </w:pPr>
          </w:p>
          <w:p w14:paraId="79E3B07D" w14:textId="77777777" w:rsidR="005E3E41" w:rsidRDefault="005E3E41" w:rsidP="005E3E41">
            <w:pPr>
              <w:jc w:val="center"/>
              <w:rPr>
                <w:sz w:val="20"/>
              </w:rPr>
            </w:pPr>
            <w:r w:rsidRPr="004731F1">
              <w:rPr>
                <w:sz w:val="20"/>
              </w:rPr>
              <w:t>Saturday</w:t>
            </w:r>
          </w:p>
          <w:p w14:paraId="45177AC1" w14:textId="2C9E97E1" w:rsidR="005E3E41" w:rsidRDefault="005E3E41" w:rsidP="005E3E41">
            <w:pPr>
              <w:jc w:val="center"/>
              <w:rPr>
                <w:sz w:val="20"/>
              </w:rPr>
            </w:pPr>
            <w:r>
              <w:rPr>
                <w:sz w:val="20"/>
              </w:rPr>
              <w:t>And</w:t>
            </w:r>
          </w:p>
          <w:p w14:paraId="5B354DB5" w14:textId="77777777" w:rsidR="005E3E41" w:rsidRDefault="005E3E41" w:rsidP="005E3E41">
            <w:pPr>
              <w:jc w:val="center"/>
              <w:rPr>
                <w:sz w:val="20"/>
              </w:rPr>
            </w:pPr>
            <w:r>
              <w:rPr>
                <w:sz w:val="20"/>
              </w:rPr>
              <w:t>Sunday</w:t>
            </w:r>
          </w:p>
          <w:p w14:paraId="72776EFB" w14:textId="5109A61F" w:rsidR="005E3E41" w:rsidRPr="000D24FE" w:rsidRDefault="005E3E41" w:rsidP="005E3E41">
            <w:pPr>
              <w:jc w:val="center"/>
              <w:rPr>
                <w:sz w:val="20"/>
              </w:rPr>
            </w:pPr>
            <w:r>
              <w:rPr>
                <w:sz w:val="20"/>
              </w:rPr>
              <w:t>16 Hours</w:t>
            </w:r>
            <w:r w:rsidRPr="004731F1">
              <w:rPr>
                <w:sz w:val="20"/>
              </w:rPr>
              <w:t xml:space="preserve"> </w:t>
            </w:r>
          </w:p>
        </w:tc>
        <w:tc>
          <w:tcPr>
            <w:tcW w:w="3912" w:type="dxa"/>
            <w:gridSpan w:val="2"/>
          </w:tcPr>
          <w:p w14:paraId="450518B1" w14:textId="6F910F85" w:rsidR="005E3E41" w:rsidRDefault="005E3E41" w:rsidP="005E3E41">
            <w:pPr>
              <w:rPr>
                <w:sz w:val="20"/>
                <w:szCs w:val="20"/>
              </w:rPr>
            </w:pPr>
            <w:r w:rsidRPr="004731F1">
              <w:rPr>
                <w:b/>
                <w:bCs/>
                <w:sz w:val="20"/>
                <w:szCs w:val="20"/>
                <w:u w:val="single"/>
              </w:rPr>
              <w:t>Prerequisite:</w:t>
            </w:r>
            <w:r>
              <w:rPr>
                <w:sz w:val="20"/>
                <w:szCs w:val="20"/>
              </w:rPr>
              <w:t xml:space="preserve"> Extrication Awareness and Operations Required</w:t>
            </w:r>
          </w:p>
          <w:p w14:paraId="616FC18D" w14:textId="77777777" w:rsidR="005E3E41" w:rsidRPr="008F46F5" w:rsidRDefault="005E3E41" w:rsidP="005E3E41">
            <w:pPr>
              <w:rPr>
                <w:sz w:val="20"/>
                <w:szCs w:val="20"/>
              </w:rPr>
            </w:pPr>
          </w:p>
          <w:p w14:paraId="50BD1287" w14:textId="49ADEDD7" w:rsidR="005E3E41" w:rsidRPr="004731F1" w:rsidRDefault="005E3E41" w:rsidP="005E3E41">
            <w:pPr>
              <w:rPr>
                <w:sz w:val="20"/>
                <w:szCs w:val="20"/>
              </w:rPr>
            </w:pPr>
            <w:r w:rsidRPr="002D7E15">
              <w:rPr>
                <w:b/>
                <w:bCs/>
                <w:sz w:val="20"/>
                <w:szCs w:val="20"/>
                <w:u w:val="single"/>
              </w:rPr>
              <w:t>Required Equipment:</w:t>
            </w:r>
            <w:r w:rsidRPr="002D7E15">
              <w:rPr>
                <w:sz w:val="20"/>
                <w:szCs w:val="20"/>
              </w:rPr>
              <w:t xml:space="preserve">  Full protective clothing including; boots, leather gloves, hardhat, and eye protection</w:t>
            </w:r>
            <w:r w:rsidRPr="008F46F5">
              <w:rPr>
                <w:szCs w:val="20"/>
              </w:rPr>
              <w:t>.</w:t>
            </w:r>
            <w:r>
              <w:rPr>
                <w:sz w:val="20"/>
                <w:szCs w:val="20"/>
              </w:rPr>
              <w:t xml:space="preserve"> </w:t>
            </w:r>
          </w:p>
          <w:p w14:paraId="007CB43E" w14:textId="77777777" w:rsidR="005E3E41" w:rsidRPr="004731F1" w:rsidRDefault="005E3E41" w:rsidP="005E3E41">
            <w:pPr>
              <w:rPr>
                <w:color w:val="FF0000"/>
                <w:sz w:val="20"/>
                <w:szCs w:val="20"/>
              </w:rPr>
            </w:pPr>
          </w:p>
          <w:p w14:paraId="5CA7981E" w14:textId="409D495C" w:rsidR="005E3E41" w:rsidRPr="000D24FE" w:rsidRDefault="005E3E41" w:rsidP="005E3E41">
            <w:pPr>
              <w:rPr>
                <w:color w:val="FF0000"/>
                <w:sz w:val="20"/>
                <w:szCs w:val="20"/>
              </w:rPr>
            </w:pPr>
          </w:p>
        </w:tc>
      </w:tr>
      <w:tr w:rsidR="005E3E41" w14:paraId="6924E3B3" w14:textId="77777777" w:rsidTr="00FC18F9">
        <w:trPr>
          <w:gridAfter w:val="1"/>
          <w:wAfter w:w="48" w:type="dxa"/>
          <w:trHeight w:val="1970"/>
          <w:jc w:val="center"/>
        </w:trPr>
        <w:tc>
          <w:tcPr>
            <w:tcW w:w="2875" w:type="dxa"/>
          </w:tcPr>
          <w:p w14:paraId="0936DA4A" w14:textId="35C30751" w:rsidR="005E3E41" w:rsidRDefault="005E3E41" w:rsidP="005E3E41">
            <w:pPr>
              <w:rPr>
                <w:b/>
                <w:bCs/>
              </w:rPr>
            </w:pPr>
            <w:r>
              <w:rPr>
                <w:b/>
                <w:bCs/>
              </w:rPr>
              <w:lastRenderedPageBreak/>
              <w:t>Fire Apparatus Pump Maintenance and Techniques of Foam</w:t>
            </w:r>
          </w:p>
          <w:p w14:paraId="18610D4C" w14:textId="77777777" w:rsidR="005E3E41" w:rsidRDefault="005E3E41" w:rsidP="005E3E41">
            <w:pPr>
              <w:rPr>
                <w:b/>
                <w:bCs/>
              </w:rPr>
            </w:pPr>
          </w:p>
          <w:p w14:paraId="455D9D8A" w14:textId="77777777" w:rsidR="005E3E41" w:rsidRPr="00096150" w:rsidRDefault="005E3E41" w:rsidP="005E3E41">
            <w:pPr>
              <w:pStyle w:val="BodyText"/>
              <w:jc w:val="center"/>
              <w:rPr>
                <w:color w:val="FF0000"/>
              </w:rPr>
            </w:pPr>
          </w:p>
        </w:tc>
        <w:tc>
          <w:tcPr>
            <w:tcW w:w="3240" w:type="dxa"/>
          </w:tcPr>
          <w:p w14:paraId="1B9D2153" w14:textId="77777777" w:rsidR="00AC15A6" w:rsidRDefault="00AC15A6" w:rsidP="005E3E41">
            <w:pPr>
              <w:rPr>
                <w:sz w:val="18"/>
                <w:szCs w:val="18"/>
              </w:rPr>
            </w:pPr>
          </w:p>
          <w:p w14:paraId="26019B92" w14:textId="5265849B" w:rsidR="005E3E41" w:rsidRPr="008F46F5" w:rsidRDefault="005E3E41" w:rsidP="005E3E41">
            <w:pPr>
              <w:rPr>
                <w:sz w:val="18"/>
                <w:szCs w:val="18"/>
              </w:rPr>
            </w:pPr>
            <w:r w:rsidRPr="008F46F5">
              <w:rPr>
                <w:sz w:val="18"/>
                <w:szCs w:val="18"/>
              </w:rPr>
              <w:t>The students will gain an understanding of basic pump theory and will learn to recognize and understand the principles of accessories such as primers, ball valves, etc.  The</w:t>
            </w:r>
            <w:r>
              <w:rPr>
                <w:sz w:val="18"/>
                <w:szCs w:val="18"/>
              </w:rPr>
              <w:t xml:space="preserve">y will also learn how to operate and use different foam systems found on fire apparatuses. </w:t>
            </w:r>
          </w:p>
        </w:tc>
        <w:tc>
          <w:tcPr>
            <w:tcW w:w="1260" w:type="dxa"/>
          </w:tcPr>
          <w:p w14:paraId="40897B34" w14:textId="77777777" w:rsidR="005E3E41" w:rsidRDefault="005E3E41" w:rsidP="005E3E41">
            <w:pPr>
              <w:jc w:val="center"/>
              <w:rPr>
                <w:sz w:val="20"/>
              </w:rPr>
            </w:pPr>
            <w:r>
              <w:rPr>
                <w:sz w:val="20"/>
              </w:rPr>
              <w:t>Saturday</w:t>
            </w:r>
          </w:p>
          <w:p w14:paraId="75484E08" w14:textId="77777777" w:rsidR="005E3E41" w:rsidRDefault="005E3E41" w:rsidP="005E3E41">
            <w:pPr>
              <w:jc w:val="center"/>
              <w:rPr>
                <w:sz w:val="20"/>
              </w:rPr>
            </w:pPr>
            <w:r>
              <w:rPr>
                <w:sz w:val="20"/>
              </w:rPr>
              <w:t xml:space="preserve">and </w:t>
            </w:r>
          </w:p>
          <w:p w14:paraId="71E6886E" w14:textId="77777777" w:rsidR="005E3E41" w:rsidRDefault="005E3E41" w:rsidP="005E3E41">
            <w:pPr>
              <w:jc w:val="center"/>
              <w:rPr>
                <w:sz w:val="20"/>
              </w:rPr>
            </w:pPr>
            <w:r>
              <w:rPr>
                <w:sz w:val="20"/>
              </w:rPr>
              <w:t>Sunday</w:t>
            </w:r>
          </w:p>
          <w:p w14:paraId="010AF35C" w14:textId="340CEA29" w:rsidR="005E3E41" w:rsidRDefault="005E3E41" w:rsidP="005E3E41">
            <w:pPr>
              <w:jc w:val="center"/>
              <w:rPr>
                <w:sz w:val="20"/>
              </w:rPr>
            </w:pPr>
            <w:r>
              <w:rPr>
                <w:sz w:val="20"/>
              </w:rPr>
              <w:t>16 Hours</w:t>
            </w:r>
          </w:p>
        </w:tc>
        <w:tc>
          <w:tcPr>
            <w:tcW w:w="3912" w:type="dxa"/>
            <w:gridSpan w:val="2"/>
          </w:tcPr>
          <w:p w14:paraId="3BC0AAFA" w14:textId="77777777" w:rsidR="005E3E41" w:rsidRPr="008F46F5" w:rsidRDefault="005E3E41" w:rsidP="005E3E41">
            <w:pPr>
              <w:rPr>
                <w:sz w:val="20"/>
                <w:szCs w:val="20"/>
              </w:rPr>
            </w:pPr>
            <w:r w:rsidRPr="008F46F5">
              <w:rPr>
                <w:b/>
                <w:bCs/>
                <w:sz w:val="20"/>
                <w:szCs w:val="20"/>
                <w:u w:val="single"/>
              </w:rPr>
              <w:t>Prerequisite:</w:t>
            </w:r>
            <w:r w:rsidRPr="008F46F5">
              <w:rPr>
                <w:sz w:val="20"/>
                <w:szCs w:val="20"/>
              </w:rPr>
              <w:t xml:space="preserve">  None</w:t>
            </w:r>
          </w:p>
          <w:p w14:paraId="696BFAAE" w14:textId="77777777" w:rsidR="005E3E41" w:rsidRPr="008F46F5" w:rsidRDefault="005E3E41" w:rsidP="005E3E41">
            <w:pPr>
              <w:rPr>
                <w:sz w:val="20"/>
                <w:szCs w:val="20"/>
              </w:rPr>
            </w:pPr>
          </w:p>
          <w:p w14:paraId="35DC8D48" w14:textId="6E7CD873" w:rsidR="005E3E41" w:rsidRPr="008F46F5" w:rsidRDefault="005E3E41" w:rsidP="005E3E41">
            <w:pPr>
              <w:rPr>
                <w:b/>
                <w:bCs/>
                <w:sz w:val="20"/>
                <w:szCs w:val="20"/>
                <w:u w:val="single"/>
              </w:rPr>
            </w:pPr>
            <w:r w:rsidRPr="008F46F5">
              <w:rPr>
                <w:b/>
                <w:bCs/>
                <w:sz w:val="20"/>
                <w:szCs w:val="20"/>
                <w:u w:val="single"/>
              </w:rPr>
              <w:t>Required Equipment:</w:t>
            </w:r>
            <w:r w:rsidRPr="008F46F5">
              <w:rPr>
                <w:sz w:val="20"/>
                <w:szCs w:val="20"/>
              </w:rPr>
              <w:t xml:space="preserve">  Coveralls and Safety Glasses</w:t>
            </w:r>
          </w:p>
        </w:tc>
      </w:tr>
      <w:tr w:rsidR="005E3E41" w:rsidRPr="008F46F5" w14:paraId="156F89C4" w14:textId="77777777" w:rsidTr="00FC18F9">
        <w:trPr>
          <w:gridAfter w:val="1"/>
          <w:wAfter w:w="48" w:type="dxa"/>
          <w:trHeight w:val="1610"/>
          <w:jc w:val="center"/>
        </w:trPr>
        <w:tc>
          <w:tcPr>
            <w:tcW w:w="2875" w:type="dxa"/>
          </w:tcPr>
          <w:p w14:paraId="46889B8E" w14:textId="77777777" w:rsidR="005E3E41" w:rsidRDefault="005E3E41" w:rsidP="005E3E41">
            <w:pPr>
              <w:rPr>
                <w:b/>
                <w:bCs/>
              </w:rPr>
            </w:pPr>
            <w:r>
              <w:rPr>
                <w:b/>
                <w:bCs/>
              </w:rPr>
              <w:t xml:space="preserve">EMS – Air St. Luke’s  </w:t>
            </w:r>
          </w:p>
          <w:p w14:paraId="474038C5" w14:textId="1769B8AF" w:rsidR="005E3E41" w:rsidRPr="001E4449" w:rsidRDefault="005E3E41" w:rsidP="005E3E41">
            <w:pPr>
              <w:pStyle w:val="BodyText"/>
            </w:pPr>
          </w:p>
        </w:tc>
        <w:tc>
          <w:tcPr>
            <w:tcW w:w="3240" w:type="dxa"/>
          </w:tcPr>
          <w:p w14:paraId="7F1E8F1F" w14:textId="77777777" w:rsidR="00AC15A6" w:rsidRDefault="00AC15A6" w:rsidP="005E3E41">
            <w:pPr>
              <w:pStyle w:val="Default"/>
              <w:rPr>
                <w:sz w:val="18"/>
                <w:szCs w:val="18"/>
              </w:rPr>
            </w:pPr>
          </w:p>
          <w:p w14:paraId="690B03AC" w14:textId="210CB23D" w:rsidR="005E3E41" w:rsidRPr="00747F45" w:rsidRDefault="005E3E41" w:rsidP="005E3E41">
            <w:pPr>
              <w:pStyle w:val="Default"/>
              <w:rPr>
                <w:sz w:val="18"/>
                <w:szCs w:val="18"/>
              </w:rPr>
            </w:pPr>
            <w:r>
              <w:rPr>
                <w:sz w:val="18"/>
                <w:szCs w:val="18"/>
              </w:rPr>
              <w:t>Air St. Luke’s will be teaching content on how to provide the best care for your patient, while still taking the best care of yourself, the EMS Provider.  16 CEU’s will be earned.</w:t>
            </w:r>
          </w:p>
        </w:tc>
        <w:tc>
          <w:tcPr>
            <w:tcW w:w="1260" w:type="dxa"/>
          </w:tcPr>
          <w:p w14:paraId="4DB36087" w14:textId="77777777" w:rsidR="005E3E41" w:rsidRDefault="005E3E41" w:rsidP="005E3E41">
            <w:pPr>
              <w:jc w:val="center"/>
              <w:rPr>
                <w:sz w:val="20"/>
              </w:rPr>
            </w:pPr>
            <w:r>
              <w:rPr>
                <w:sz w:val="20"/>
              </w:rPr>
              <w:t>Saturday</w:t>
            </w:r>
          </w:p>
          <w:p w14:paraId="758B048A" w14:textId="77777777" w:rsidR="005E3E41" w:rsidRDefault="005E3E41" w:rsidP="005E3E41">
            <w:pPr>
              <w:jc w:val="center"/>
              <w:rPr>
                <w:sz w:val="20"/>
              </w:rPr>
            </w:pPr>
            <w:r>
              <w:rPr>
                <w:sz w:val="20"/>
              </w:rPr>
              <w:t xml:space="preserve">and </w:t>
            </w:r>
          </w:p>
          <w:p w14:paraId="713A18BE" w14:textId="77777777" w:rsidR="005E3E41" w:rsidRDefault="005E3E41" w:rsidP="005E3E41">
            <w:pPr>
              <w:jc w:val="center"/>
              <w:rPr>
                <w:sz w:val="20"/>
              </w:rPr>
            </w:pPr>
            <w:r>
              <w:rPr>
                <w:sz w:val="20"/>
              </w:rPr>
              <w:t>Sunday</w:t>
            </w:r>
          </w:p>
          <w:p w14:paraId="485A162A" w14:textId="5CD41F8B" w:rsidR="005E3E41" w:rsidRDefault="005E3E41" w:rsidP="005E3E41">
            <w:pPr>
              <w:jc w:val="center"/>
              <w:rPr>
                <w:sz w:val="20"/>
              </w:rPr>
            </w:pPr>
            <w:r>
              <w:rPr>
                <w:sz w:val="20"/>
              </w:rPr>
              <w:t>16 Hours</w:t>
            </w:r>
          </w:p>
        </w:tc>
        <w:tc>
          <w:tcPr>
            <w:tcW w:w="3912" w:type="dxa"/>
            <w:gridSpan w:val="2"/>
          </w:tcPr>
          <w:p w14:paraId="14264717" w14:textId="77777777" w:rsidR="005E3E41" w:rsidRPr="009024F5" w:rsidRDefault="005E3E41" w:rsidP="005E3E41">
            <w:pPr>
              <w:rPr>
                <w:bCs/>
                <w:sz w:val="20"/>
                <w:szCs w:val="20"/>
              </w:rPr>
            </w:pPr>
            <w:r w:rsidRPr="008F46F5">
              <w:rPr>
                <w:b/>
                <w:bCs/>
                <w:sz w:val="20"/>
                <w:szCs w:val="20"/>
                <w:u w:val="single"/>
              </w:rPr>
              <w:t>Prerequisite</w:t>
            </w:r>
            <w:r w:rsidRPr="009024F5">
              <w:rPr>
                <w:bCs/>
                <w:sz w:val="20"/>
                <w:szCs w:val="20"/>
                <w:u w:val="single"/>
              </w:rPr>
              <w:t>:</w:t>
            </w:r>
            <w:r w:rsidRPr="009024F5">
              <w:rPr>
                <w:sz w:val="20"/>
                <w:szCs w:val="20"/>
              </w:rPr>
              <w:t xml:space="preserve"> Licensed Emergency Medical Provider</w:t>
            </w:r>
          </w:p>
          <w:p w14:paraId="294D4C29" w14:textId="50CAEE56" w:rsidR="005E3E41" w:rsidRPr="008F46F5" w:rsidRDefault="005E3E41" w:rsidP="005E3E41">
            <w:pPr>
              <w:rPr>
                <w:b/>
                <w:bCs/>
                <w:sz w:val="20"/>
                <w:szCs w:val="20"/>
                <w:u w:val="single"/>
              </w:rPr>
            </w:pPr>
          </w:p>
        </w:tc>
      </w:tr>
      <w:tr w:rsidR="005E3E41" w14:paraId="23CA1A50" w14:textId="77777777" w:rsidTr="00AC15A6">
        <w:trPr>
          <w:gridAfter w:val="1"/>
          <w:wAfter w:w="48" w:type="dxa"/>
          <w:trHeight w:val="2060"/>
          <w:jc w:val="center"/>
        </w:trPr>
        <w:tc>
          <w:tcPr>
            <w:tcW w:w="2875" w:type="dxa"/>
          </w:tcPr>
          <w:p w14:paraId="51202AB6" w14:textId="77777777" w:rsidR="005E3E41" w:rsidRPr="00385439" w:rsidRDefault="005E3E41" w:rsidP="005E3E41">
            <w:pPr>
              <w:rPr>
                <w:b/>
              </w:rPr>
            </w:pPr>
            <w:r w:rsidRPr="00385439">
              <w:rPr>
                <w:b/>
              </w:rPr>
              <w:t>Rope Rescue</w:t>
            </w:r>
          </w:p>
          <w:p w14:paraId="5A136DA5" w14:textId="1714ADB2" w:rsidR="005E3E41" w:rsidRDefault="005E3E41" w:rsidP="005E3E41">
            <w:pPr>
              <w:rPr>
                <w:b/>
              </w:rPr>
            </w:pPr>
            <w:r>
              <w:rPr>
                <w:b/>
              </w:rPr>
              <w:t>By CMC</w:t>
            </w:r>
          </w:p>
          <w:p w14:paraId="36623180" w14:textId="77777777" w:rsidR="005E3E41" w:rsidRDefault="005E3E41" w:rsidP="005E3E41">
            <w:pPr>
              <w:rPr>
                <w:b/>
                <w:bCs/>
              </w:rPr>
            </w:pPr>
          </w:p>
          <w:p w14:paraId="435A6359" w14:textId="6E626DEE" w:rsidR="005E3E41" w:rsidRPr="00B914D1" w:rsidRDefault="005E3E41" w:rsidP="005E3E41">
            <w:pPr>
              <w:rPr>
                <w:bCs/>
                <w:i/>
              </w:rPr>
            </w:pPr>
          </w:p>
        </w:tc>
        <w:tc>
          <w:tcPr>
            <w:tcW w:w="3240" w:type="dxa"/>
          </w:tcPr>
          <w:p w14:paraId="3DC74772" w14:textId="77777777" w:rsidR="00AC15A6" w:rsidRDefault="00AC15A6" w:rsidP="005E3E41">
            <w:pPr>
              <w:rPr>
                <w:bCs/>
                <w:sz w:val="18"/>
                <w:szCs w:val="18"/>
              </w:rPr>
            </w:pPr>
          </w:p>
          <w:p w14:paraId="7DA22E96" w14:textId="09989636" w:rsidR="005E3E41" w:rsidRPr="008F46F5" w:rsidRDefault="005E3E41" w:rsidP="005E3E41">
            <w:pPr>
              <w:rPr>
                <w:rFonts w:ascii="Arial" w:hAnsi="Arial" w:cs="Arial"/>
                <w:sz w:val="18"/>
                <w:szCs w:val="18"/>
              </w:rPr>
            </w:pPr>
            <w:r w:rsidRPr="004646B3">
              <w:rPr>
                <w:bCs/>
                <w:sz w:val="18"/>
                <w:szCs w:val="18"/>
              </w:rPr>
              <w:t>Rope rescue</w:t>
            </w:r>
            <w:r w:rsidRPr="004646B3">
              <w:rPr>
                <w:sz w:val="18"/>
                <w:szCs w:val="18"/>
              </w:rPr>
              <w:t xml:space="preserve"> is a subset of </w:t>
            </w:r>
            <w:hyperlink r:id="rId6" w:tooltip="Technical rescue" w:history="1">
              <w:r w:rsidRPr="004646B3">
                <w:rPr>
                  <w:rStyle w:val="Hyperlink"/>
                  <w:color w:val="auto"/>
                  <w:sz w:val="18"/>
                  <w:szCs w:val="18"/>
                </w:rPr>
                <w:t>technical rescue</w:t>
              </w:r>
            </w:hyperlink>
            <w:r w:rsidRPr="004646B3">
              <w:rPr>
                <w:sz w:val="18"/>
                <w:szCs w:val="18"/>
              </w:rPr>
              <w:t xml:space="preserve"> that involves the use of </w:t>
            </w:r>
            <w:hyperlink r:id="rId7" w:tooltip="Kernmantle rope" w:history="1">
              <w:r w:rsidRPr="004646B3">
                <w:rPr>
                  <w:rStyle w:val="Hyperlink"/>
                  <w:color w:val="auto"/>
                  <w:sz w:val="18"/>
                  <w:szCs w:val="18"/>
                </w:rPr>
                <w:t>ropes</w:t>
              </w:r>
            </w:hyperlink>
            <w:r w:rsidRPr="004646B3">
              <w:rPr>
                <w:sz w:val="18"/>
                <w:szCs w:val="18"/>
              </w:rPr>
              <w:t xml:space="preserve">, anchors and </w:t>
            </w:r>
            <w:hyperlink r:id="rId8" w:tooltip="Belaying" w:history="1">
              <w:r w:rsidRPr="004646B3">
                <w:rPr>
                  <w:rStyle w:val="Hyperlink"/>
                  <w:color w:val="auto"/>
                  <w:sz w:val="18"/>
                  <w:szCs w:val="18"/>
                </w:rPr>
                <w:t>belaying</w:t>
              </w:r>
            </w:hyperlink>
            <w:r w:rsidRPr="004646B3">
              <w:rPr>
                <w:sz w:val="18"/>
                <w:szCs w:val="18"/>
              </w:rPr>
              <w:t xml:space="preserve"> devices, friction </w:t>
            </w:r>
            <w:hyperlink r:id="rId9" w:tooltip="Abseil" w:history="1">
              <w:r w:rsidRPr="004646B3">
                <w:rPr>
                  <w:rStyle w:val="Hyperlink"/>
                  <w:color w:val="auto"/>
                  <w:sz w:val="18"/>
                  <w:szCs w:val="18"/>
                </w:rPr>
                <w:t>rappel</w:t>
              </w:r>
            </w:hyperlink>
            <w:r w:rsidRPr="004646B3">
              <w:rPr>
                <w:sz w:val="18"/>
                <w:szCs w:val="18"/>
              </w:rPr>
              <w:t xml:space="preserve"> devices, various devices to utilize </w:t>
            </w:r>
            <w:hyperlink r:id="rId10" w:tooltip="Mechanical advantage" w:history="1">
              <w:r w:rsidRPr="004646B3">
                <w:rPr>
                  <w:rStyle w:val="Hyperlink"/>
                  <w:color w:val="auto"/>
                  <w:sz w:val="18"/>
                  <w:szCs w:val="18"/>
                </w:rPr>
                <w:t>mechanical advantage</w:t>
              </w:r>
            </w:hyperlink>
            <w:r w:rsidRPr="004646B3">
              <w:rPr>
                <w:sz w:val="18"/>
                <w:szCs w:val="18"/>
              </w:rPr>
              <w:t xml:space="preserve"> for hauling systems, and other specialized equipment to reach victims and safely recover them.</w:t>
            </w:r>
          </w:p>
        </w:tc>
        <w:tc>
          <w:tcPr>
            <w:tcW w:w="1260" w:type="dxa"/>
          </w:tcPr>
          <w:p w14:paraId="31B41848" w14:textId="77777777" w:rsidR="005E3E41" w:rsidRDefault="005E3E41" w:rsidP="005E3E41">
            <w:pPr>
              <w:jc w:val="center"/>
              <w:rPr>
                <w:sz w:val="20"/>
              </w:rPr>
            </w:pPr>
            <w:r>
              <w:rPr>
                <w:sz w:val="20"/>
              </w:rPr>
              <w:t>Friday (1800)</w:t>
            </w:r>
          </w:p>
          <w:p w14:paraId="6514564C" w14:textId="77777777" w:rsidR="005E3E41" w:rsidRDefault="005E3E41" w:rsidP="005E3E41">
            <w:pPr>
              <w:jc w:val="center"/>
              <w:rPr>
                <w:sz w:val="20"/>
              </w:rPr>
            </w:pPr>
            <w:r>
              <w:rPr>
                <w:sz w:val="20"/>
              </w:rPr>
              <w:t xml:space="preserve">Saturday </w:t>
            </w:r>
          </w:p>
          <w:p w14:paraId="583FA123" w14:textId="77777777" w:rsidR="005E3E41" w:rsidRDefault="005E3E41" w:rsidP="005E3E41">
            <w:pPr>
              <w:jc w:val="center"/>
              <w:rPr>
                <w:sz w:val="20"/>
              </w:rPr>
            </w:pPr>
            <w:r>
              <w:rPr>
                <w:sz w:val="20"/>
              </w:rPr>
              <w:t xml:space="preserve">and </w:t>
            </w:r>
          </w:p>
          <w:p w14:paraId="1C159B67" w14:textId="77777777" w:rsidR="005E3E41" w:rsidRDefault="005E3E41" w:rsidP="005E3E41">
            <w:pPr>
              <w:jc w:val="center"/>
              <w:rPr>
                <w:sz w:val="20"/>
              </w:rPr>
            </w:pPr>
            <w:r>
              <w:rPr>
                <w:sz w:val="20"/>
              </w:rPr>
              <w:t>Sunday</w:t>
            </w:r>
          </w:p>
          <w:p w14:paraId="0972B10B" w14:textId="03F7702D" w:rsidR="005E3E41" w:rsidRDefault="005E3E41" w:rsidP="005E3E41">
            <w:pPr>
              <w:jc w:val="center"/>
              <w:rPr>
                <w:sz w:val="20"/>
              </w:rPr>
            </w:pPr>
            <w:r>
              <w:rPr>
                <w:sz w:val="20"/>
              </w:rPr>
              <w:t>20 Hours</w:t>
            </w:r>
          </w:p>
        </w:tc>
        <w:tc>
          <w:tcPr>
            <w:tcW w:w="3912" w:type="dxa"/>
            <w:gridSpan w:val="2"/>
          </w:tcPr>
          <w:p w14:paraId="2CBA8731" w14:textId="77777777" w:rsidR="005E3E41" w:rsidRPr="008F46F5" w:rsidRDefault="005E3E41" w:rsidP="005E3E41">
            <w:pPr>
              <w:rPr>
                <w:bCs/>
                <w:sz w:val="20"/>
                <w:szCs w:val="20"/>
              </w:rPr>
            </w:pPr>
            <w:r w:rsidRPr="008F46F5">
              <w:rPr>
                <w:b/>
                <w:bCs/>
                <w:sz w:val="20"/>
                <w:szCs w:val="20"/>
                <w:u w:val="single"/>
              </w:rPr>
              <w:t>Prerequisite:</w:t>
            </w:r>
            <w:r>
              <w:rPr>
                <w:b/>
                <w:bCs/>
                <w:sz w:val="20"/>
                <w:szCs w:val="20"/>
              </w:rPr>
              <w:t xml:space="preserve"> </w:t>
            </w:r>
            <w:r w:rsidRPr="008F46F5">
              <w:rPr>
                <w:bCs/>
                <w:sz w:val="20"/>
                <w:szCs w:val="20"/>
              </w:rPr>
              <w:t>None</w:t>
            </w:r>
          </w:p>
          <w:p w14:paraId="0AE1286A" w14:textId="77777777" w:rsidR="005E3E41" w:rsidRPr="008F46F5" w:rsidRDefault="005E3E41" w:rsidP="005E3E41">
            <w:pPr>
              <w:rPr>
                <w:bCs/>
                <w:sz w:val="20"/>
                <w:szCs w:val="20"/>
              </w:rPr>
            </w:pPr>
          </w:p>
          <w:p w14:paraId="7AD8142A" w14:textId="77777777" w:rsidR="005E3E41" w:rsidRPr="008F46F5" w:rsidRDefault="005E3E41" w:rsidP="005E3E41">
            <w:pPr>
              <w:rPr>
                <w:sz w:val="20"/>
                <w:szCs w:val="20"/>
              </w:rPr>
            </w:pPr>
            <w:r w:rsidRPr="008F46F5">
              <w:rPr>
                <w:b/>
                <w:bCs/>
                <w:sz w:val="20"/>
                <w:szCs w:val="20"/>
                <w:u w:val="single"/>
              </w:rPr>
              <w:t>Required Equipment:</w:t>
            </w:r>
          </w:p>
          <w:p w14:paraId="39FFC234" w14:textId="4E8A8F29" w:rsidR="005E3E41" w:rsidRPr="00B914D1" w:rsidRDefault="005E3E41" w:rsidP="005E3E41">
            <w:pPr>
              <w:rPr>
                <w:sz w:val="20"/>
                <w:szCs w:val="20"/>
              </w:rPr>
            </w:pPr>
            <w:r w:rsidRPr="001862F5">
              <w:rPr>
                <w:sz w:val="20"/>
                <w:szCs w:val="20"/>
              </w:rPr>
              <w:t>Gloves, hardhat, eye protection, boots and coveralls.</w:t>
            </w:r>
          </w:p>
        </w:tc>
      </w:tr>
      <w:tr w:rsidR="005E3E41" w14:paraId="6BF18B38" w14:textId="77777777" w:rsidTr="00FC18F9">
        <w:trPr>
          <w:trHeight w:val="1583"/>
          <w:jc w:val="center"/>
        </w:trPr>
        <w:tc>
          <w:tcPr>
            <w:tcW w:w="2875" w:type="dxa"/>
          </w:tcPr>
          <w:p w14:paraId="37787DD4" w14:textId="4E4E4D35" w:rsidR="005E3E41" w:rsidRPr="003E305F" w:rsidRDefault="005E3E41" w:rsidP="005E3E41">
            <w:pPr>
              <w:rPr>
                <w:b/>
              </w:rPr>
            </w:pPr>
            <w:r w:rsidRPr="003E305F">
              <w:rPr>
                <w:b/>
              </w:rPr>
              <w:t>Tactics for Idaho Firefighters</w:t>
            </w:r>
          </w:p>
        </w:tc>
        <w:tc>
          <w:tcPr>
            <w:tcW w:w="3240" w:type="dxa"/>
          </w:tcPr>
          <w:p w14:paraId="69374D2D" w14:textId="77777777" w:rsidR="00AC15A6" w:rsidRDefault="00AC15A6" w:rsidP="005E3E41">
            <w:pPr>
              <w:rPr>
                <w:sz w:val="18"/>
                <w:szCs w:val="18"/>
              </w:rPr>
            </w:pPr>
          </w:p>
          <w:p w14:paraId="247FF247" w14:textId="619D439A" w:rsidR="005E3E41" w:rsidRDefault="005E3E41" w:rsidP="005E3E41">
            <w:pPr>
              <w:rPr>
                <w:b/>
                <w:sz w:val="28"/>
                <w:szCs w:val="28"/>
              </w:rPr>
            </w:pPr>
            <w:r>
              <w:rPr>
                <w:sz w:val="18"/>
                <w:szCs w:val="18"/>
              </w:rPr>
              <w:t>Skills and tactics for structural firefighting covering water supply, building construction, fire flows, water applications and firefighting for smaller departments.</w:t>
            </w:r>
          </w:p>
        </w:tc>
        <w:tc>
          <w:tcPr>
            <w:tcW w:w="1260" w:type="dxa"/>
          </w:tcPr>
          <w:p w14:paraId="1BE42416" w14:textId="77777777" w:rsidR="005E3E41" w:rsidRDefault="005E3E41" w:rsidP="005E3E41">
            <w:pPr>
              <w:jc w:val="center"/>
              <w:rPr>
                <w:sz w:val="20"/>
              </w:rPr>
            </w:pPr>
            <w:r>
              <w:rPr>
                <w:sz w:val="20"/>
              </w:rPr>
              <w:t xml:space="preserve">Saturday </w:t>
            </w:r>
          </w:p>
          <w:p w14:paraId="1A490EFA" w14:textId="77777777" w:rsidR="005E3E41" w:rsidRDefault="005E3E41" w:rsidP="005E3E41">
            <w:pPr>
              <w:jc w:val="center"/>
              <w:rPr>
                <w:sz w:val="20"/>
              </w:rPr>
            </w:pPr>
            <w:r>
              <w:rPr>
                <w:sz w:val="20"/>
              </w:rPr>
              <w:t xml:space="preserve">and </w:t>
            </w:r>
          </w:p>
          <w:p w14:paraId="7FD03C06" w14:textId="77777777" w:rsidR="005E3E41" w:rsidRDefault="005E3E41" w:rsidP="005E3E41">
            <w:pPr>
              <w:jc w:val="center"/>
              <w:rPr>
                <w:sz w:val="20"/>
              </w:rPr>
            </w:pPr>
            <w:r>
              <w:rPr>
                <w:sz w:val="20"/>
              </w:rPr>
              <w:t>Sunday</w:t>
            </w:r>
          </w:p>
          <w:p w14:paraId="5B7E537A" w14:textId="729B9CA6" w:rsidR="005E3E41" w:rsidRDefault="005E3E41" w:rsidP="005E3E41">
            <w:pPr>
              <w:jc w:val="center"/>
              <w:rPr>
                <w:b/>
                <w:sz w:val="28"/>
                <w:szCs w:val="28"/>
              </w:rPr>
            </w:pPr>
            <w:r>
              <w:rPr>
                <w:sz w:val="20"/>
              </w:rPr>
              <w:t>16 Hours</w:t>
            </w:r>
          </w:p>
        </w:tc>
        <w:tc>
          <w:tcPr>
            <w:tcW w:w="3960" w:type="dxa"/>
            <w:gridSpan w:val="3"/>
          </w:tcPr>
          <w:p w14:paraId="4C02736A" w14:textId="77777777" w:rsidR="005E3E41" w:rsidRDefault="005E3E41" w:rsidP="005E3E41">
            <w:pPr>
              <w:rPr>
                <w:sz w:val="20"/>
                <w:szCs w:val="20"/>
              </w:rPr>
            </w:pPr>
            <w:r w:rsidRPr="008F46F5">
              <w:rPr>
                <w:b/>
                <w:bCs/>
                <w:sz w:val="20"/>
                <w:szCs w:val="20"/>
                <w:u w:val="single"/>
              </w:rPr>
              <w:t>Required Equipment:</w:t>
            </w:r>
            <w:r>
              <w:rPr>
                <w:bCs/>
                <w:sz w:val="20"/>
                <w:szCs w:val="20"/>
              </w:rPr>
              <w:t xml:space="preserve">  </w:t>
            </w:r>
            <w:r>
              <w:rPr>
                <w:sz w:val="20"/>
                <w:szCs w:val="20"/>
              </w:rPr>
              <w:t>None</w:t>
            </w:r>
          </w:p>
          <w:p w14:paraId="151299D4" w14:textId="77777777" w:rsidR="005E3E41" w:rsidRDefault="005E3E41" w:rsidP="005E3E41">
            <w:pPr>
              <w:rPr>
                <w:sz w:val="20"/>
                <w:szCs w:val="20"/>
              </w:rPr>
            </w:pPr>
          </w:p>
          <w:p w14:paraId="05A41836" w14:textId="77777777" w:rsidR="005E3E41" w:rsidRDefault="005E3E41" w:rsidP="005E3E41">
            <w:pPr>
              <w:rPr>
                <w:b/>
                <w:bCs/>
                <w:sz w:val="20"/>
                <w:szCs w:val="20"/>
                <w:u w:val="single"/>
              </w:rPr>
            </w:pPr>
            <w:r w:rsidRPr="004731F1">
              <w:rPr>
                <w:b/>
                <w:bCs/>
                <w:sz w:val="20"/>
                <w:szCs w:val="20"/>
                <w:u w:val="single"/>
              </w:rPr>
              <w:t>Prerequisite:</w:t>
            </w:r>
            <w:r w:rsidRPr="004731F1">
              <w:rPr>
                <w:sz w:val="20"/>
                <w:szCs w:val="20"/>
              </w:rPr>
              <w:t xml:space="preserve"> None</w:t>
            </w:r>
          </w:p>
          <w:p w14:paraId="0730B67A" w14:textId="6B80EC9F" w:rsidR="005E3E41" w:rsidRDefault="005E3E41" w:rsidP="005E3E41">
            <w:pPr>
              <w:rPr>
                <w:sz w:val="20"/>
                <w:szCs w:val="20"/>
              </w:rPr>
            </w:pPr>
          </w:p>
          <w:p w14:paraId="1A77407C" w14:textId="77777777" w:rsidR="005E3E41" w:rsidRDefault="005E3E41" w:rsidP="005E3E41">
            <w:pPr>
              <w:rPr>
                <w:b/>
                <w:sz w:val="28"/>
                <w:szCs w:val="28"/>
              </w:rPr>
            </w:pPr>
          </w:p>
        </w:tc>
      </w:tr>
      <w:tr w:rsidR="005E3E41" w14:paraId="08D46319" w14:textId="77777777" w:rsidTr="00AC15A6">
        <w:trPr>
          <w:trHeight w:val="3230"/>
          <w:jc w:val="center"/>
        </w:trPr>
        <w:tc>
          <w:tcPr>
            <w:tcW w:w="2875" w:type="dxa"/>
          </w:tcPr>
          <w:p w14:paraId="42D9A3DB" w14:textId="77777777" w:rsidR="005E3E41" w:rsidRDefault="005E3E41" w:rsidP="005E3E41">
            <w:pPr>
              <w:rPr>
                <w:b/>
              </w:rPr>
            </w:pPr>
            <w:r w:rsidRPr="007F201F">
              <w:rPr>
                <w:b/>
              </w:rPr>
              <w:t>Fire Inspection 101</w:t>
            </w:r>
          </w:p>
          <w:p w14:paraId="09AEF055" w14:textId="77777777" w:rsidR="005E3E41" w:rsidRPr="003E305F" w:rsidRDefault="005E3E41" w:rsidP="005E3E41"/>
          <w:p w14:paraId="0D70FE7D" w14:textId="77777777" w:rsidR="005E3E41" w:rsidRDefault="005E3E41" w:rsidP="005E3E41">
            <w:pPr>
              <w:rPr>
                <w:b/>
              </w:rPr>
            </w:pPr>
          </w:p>
          <w:p w14:paraId="42DFC884" w14:textId="77777777" w:rsidR="005E3E41" w:rsidRPr="0094422B" w:rsidRDefault="005E3E41" w:rsidP="005E3E41">
            <w:pPr>
              <w:rPr>
                <w:bCs/>
                <w:i/>
              </w:rPr>
            </w:pPr>
            <w:r w:rsidRPr="0094422B">
              <w:rPr>
                <w:bCs/>
                <w:i/>
              </w:rPr>
              <w:t xml:space="preserve">From the Idaho State Fire Marshal’s office </w:t>
            </w:r>
          </w:p>
          <w:p w14:paraId="003B0FAA" w14:textId="3E67BC36" w:rsidR="005E3E41" w:rsidRPr="003E305F" w:rsidRDefault="005E3E41" w:rsidP="005E3E41"/>
        </w:tc>
        <w:tc>
          <w:tcPr>
            <w:tcW w:w="3240" w:type="dxa"/>
          </w:tcPr>
          <w:p w14:paraId="3C1A8CED" w14:textId="77777777" w:rsidR="00AC15A6" w:rsidRDefault="00AC15A6" w:rsidP="005E3E41">
            <w:pPr>
              <w:rPr>
                <w:color w:val="000000"/>
                <w:sz w:val="18"/>
                <w:szCs w:val="18"/>
              </w:rPr>
            </w:pPr>
          </w:p>
          <w:p w14:paraId="74D49418" w14:textId="2F0A603B" w:rsidR="005E3E41" w:rsidRDefault="005E3E41" w:rsidP="005E3E41">
            <w:pPr>
              <w:rPr>
                <w:b/>
                <w:sz w:val="28"/>
                <w:szCs w:val="28"/>
              </w:rPr>
            </w:pPr>
            <w:r>
              <w:rPr>
                <w:color w:val="000000"/>
                <w:sz w:val="18"/>
                <w:szCs w:val="18"/>
              </w:rPr>
              <w:t xml:space="preserve">During this course, you gain the skills and knowledge to conduct basic fire inspections and perform fire alarm/fire sprinkler system acceptance testing. You will identify fire and life safety hazards and correctly apply fire code provisions to address the hazard(s) based on the International Fire Code. Students are encouraged to bring their copy of the 2018 editions of the International Fire Code and a highlighter. The code is also available with t Wi-Fi connection. </w:t>
            </w:r>
          </w:p>
        </w:tc>
        <w:tc>
          <w:tcPr>
            <w:tcW w:w="1260" w:type="dxa"/>
          </w:tcPr>
          <w:p w14:paraId="78A3B1A2" w14:textId="77777777" w:rsidR="005E3E41" w:rsidRDefault="005E3E41" w:rsidP="005E3E41">
            <w:pPr>
              <w:jc w:val="center"/>
              <w:rPr>
                <w:sz w:val="20"/>
              </w:rPr>
            </w:pPr>
            <w:r>
              <w:rPr>
                <w:sz w:val="20"/>
              </w:rPr>
              <w:t xml:space="preserve">Saturday </w:t>
            </w:r>
          </w:p>
          <w:p w14:paraId="3AE299AD" w14:textId="77777777" w:rsidR="005E3E41" w:rsidRDefault="005E3E41" w:rsidP="005E3E41">
            <w:pPr>
              <w:jc w:val="center"/>
              <w:rPr>
                <w:sz w:val="20"/>
              </w:rPr>
            </w:pPr>
            <w:r>
              <w:rPr>
                <w:sz w:val="20"/>
              </w:rPr>
              <w:t xml:space="preserve">and </w:t>
            </w:r>
          </w:p>
          <w:p w14:paraId="222E4536" w14:textId="77777777" w:rsidR="005E3E41" w:rsidRDefault="005E3E41" w:rsidP="005E3E41">
            <w:pPr>
              <w:jc w:val="center"/>
              <w:rPr>
                <w:sz w:val="20"/>
              </w:rPr>
            </w:pPr>
            <w:r>
              <w:rPr>
                <w:sz w:val="20"/>
              </w:rPr>
              <w:t>Sunday</w:t>
            </w:r>
          </w:p>
          <w:p w14:paraId="1A42446C" w14:textId="6421E768" w:rsidR="005E3E41" w:rsidRDefault="005E3E41" w:rsidP="005E3E41">
            <w:pPr>
              <w:jc w:val="center"/>
              <w:rPr>
                <w:b/>
                <w:sz w:val="28"/>
                <w:szCs w:val="28"/>
              </w:rPr>
            </w:pPr>
            <w:r>
              <w:rPr>
                <w:sz w:val="20"/>
              </w:rPr>
              <w:t>16 Hours</w:t>
            </w:r>
          </w:p>
        </w:tc>
        <w:tc>
          <w:tcPr>
            <w:tcW w:w="3960" w:type="dxa"/>
            <w:gridSpan w:val="3"/>
          </w:tcPr>
          <w:p w14:paraId="162E9FA1" w14:textId="77777777" w:rsidR="005E3E41" w:rsidRPr="00561447" w:rsidRDefault="005E3E41" w:rsidP="005E3E41">
            <w:pPr>
              <w:autoSpaceDE w:val="0"/>
              <w:autoSpaceDN w:val="0"/>
              <w:adjustRightInd w:val="0"/>
              <w:rPr>
                <w:b/>
                <w:bCs/>
                <w:color w:val="000000"/>
                <w:sz w:val="20"/>
                <w:szCs w:val="20"/>
                <w:u w:val="single"/>
              </w:rPr>
            </w:pPr>
            <w:r w:rsidRPr="00561447">
              <w:rPr>
                <w:b/>
                <w:bCs/>
                <w:color w:val="000000"/>
                <w:sz w:val="20"/>
                <w:szCs w:val="20"/>
                <w:u w:val="single"/>
              </w:rPr>
              <w:t>Required Equipment:</w:t>
            </w:r>
            <w:r>
              <w:rPr>
                <w:b/>
                <w:bCs/>
                <w:color w:val="000000"/>
                <w:sz w:val="20"/>
                <w:szCs w:val="20"/>
                <w:u w:val="single"/>
              </w:rPr>
              <w:t xml:space="preserve"> </w:t>
            </w:r>
            <w:r w:rsidRPr="0085483E">
              <w:rPr>
                <w:bCs/>
                <w:color w:val="000000"/>
                <w:sz w:val="20"/>
                <w:szCs w:val="20"/>
              </w:rPr>
              <w:t xml:space="preserve"> </w:t>
            </w:r>
            <w:r>
              <w:rPr>
                <w:bCs/>
                <w:color w:val="000000"/>
                <w:sz w:val="20"/>
                <w:szCs w:val="20"/>
              </w:rPr>
              <w:t xml:space="preserve">IFC 2018 Fire Code book if available. </w:t>
            </w:r>
          </w:p>
          <w:p w14:paraId="15AEAB1F" w14:textId="77777777" w:rsidR="005E3E41" w:rsidRDefault="005E3E41" w:rsidP="005E3E41">
            <w:pPr>
              <w:rPr>
                <w:b/>
                <w:bCs/>
                <w:sz w:val="20"/>
                <w:szCs w:val="20"/>
                <w:u w:val="single"/>
              </w:rPr>
            </w:pPr>
          </w:p>
          <w:p w14:paraId="68E7909D" w14:textId="77777777" w:rsidR="005E3E41" w:rsidRPr="008F46F5" w:rsidRDefault="005E3E41" w:rsidP="005E3E41">
            <w:pPr>
              <w:rPr>
                <w:sz w:val="20"/>
                <w:szCs w:val="20"/>
              </w:rPr>
            </w:pPr>
            <w:r w:rsidRPr="008F46F5">
              <w:rPr>
                <w:b/>
                <w:bCs/>
                <w:sz w:val="20"/>
                <w:szCs w:val="20"/>
                <w:u w:val="single"/>
              </w:rPr>
              <w:t>Prerequisite:</w:t>
            </w:r>
            <w:r w:rsidRPr="008F46F5">
              <w:rPr>
                <w:sz w:val="20"/>
                <w:szCs w:val="20"/>
              </w:rPr>
              <w:t xml:space="preserve">  None</w:t>
            </w:r>
          </w:p>
          <w:p w14:paraId="7B47B414" w14:textId="27D23940" w:rsidR="005E3E41" w:rsidRPr="003E305F" w:rsidRDefault="005E3E41" w:rsidP="005E3E41">
            <w:pPr>
              <w:rPr>
                <w:sz w:val="20"/>
                <w:szCs w:val="20"/>
              </w:rPr>
            </w:pPr>
          </w:p>
        </w:tc>
      </w:tr>
      <w:tr w:rsidR="005E3E41" w14:paraId="063AB079" w14:textId="77777777" w:rsidTr="00FC18F9">
        <w:trPr>
          <w:trHeight w:val="1970"/>
          <w:jc w:val="center"/>
        </w:trPr>
        <w:tc>
          <w:tcPr>
            <w:tcW w:w="2875" w:type="dxa"/>
          </w:tcPr>
          <w:p w14:paraId="73B33990" w14:textId="311990E1" w:rsidR="005E3E41" w:rsidRPr="000C3543" w:rsidRDefault="00AC15A6" w:rsidP="005E3E41">
            <w:pPr>
              <w:rPr>
                <w:b/>
              </w:rPr>
            </w:pPr>
            <w:r>
              <w:rPr>
                <w:b/>
              </w:rPr>
              <w:t xml:space="preserve">NFA - </w:t>
            </w:r>
            <w:r w:rsidR="005E3E41" w:rsidRPr="000C3543">
              <w:rPr>
                <w:b/>
              </w:rPr>
              <w:t>Courtroom Preparation Testimony</w:t>
            </w:r>
          </w:p>
        </w:tc>
        <w:tc>
          <w:tcPr>
            <w:tcW w:w="3240" w:type="dxa"/>
          </w:tcPr>
          <w:p w14:paraId="3DB45162" w14:textId="372E64FC" w:rsidR="005E3E41" w:rsidRDefault="00AC15A6" w:rsidP="005E3E41">
            <w:pPr>
              <w:rPr>
                <w:b/>
                <w:sz w:val="28"/>
                <w:szCs w:val="28"/>
              </w:rPr>
            </w:pPr>
            <w:r>
              <w:rPr>
                <w:sz w:val="18"/>
                <w:szCs w:val="18"/>
              </w:rPr>
              <w:t>This course will provide the necessary tools for all emergency responders who may be called upon for depositions and/or courtroom testimony relevant to facts witnessed on arrival at a scene as a first responder. This 2-day course will emphasize the importance of reporting factual events. It also will address the need to improve report-writing skills after witnessing an event and oral presentation skills if asked to describe the event in a court of law. The intent of this course is to prepare all emergency responders, with emphasis on volunteer firefighters, to present information to the legal system.</w:t>
            </w:r>
          </w:p>
        </w:tc>
        <w:tc>
          <w:tcPr>
            <w:tcW w:w="1260" w:type="dxa"/>
          </w:tcPr>
          <w:p w14:paraId="70171FDE" w14:textId="77777777" w:rsidR="005E3E41" w:rsidRDefault="005E3E41" w:rsidP="005E3E41">
            <w:pPr>
              <w:jc w:val="center"/>
              <w:rPr>
                <w:sz w:val="20"/>
              </w:rPr>
            </w:pPr>
            <w:r>
              <w:rPr>
                <w:sz w:val="20"/>
              </w:rPr>
              <w:t>Friday (1800)</w:t>
            </w:r>
          </w:p>
          <w:p w14:paraId="422E8AB3" w14:textId="386635E6" w:rsidR="005E3E41" w:rsidRDefault="005E3E41" w:rsidP="005E3E41">
            <w:pPr>
              <w:jc w:val="center"/>
              <w:rPr>
                <w:sz w:val="20"/>
              </w:rPr>
            </w:pPr>
            <w:r>
              <w:rPr>
                <w:sz w:val="20"/>
              </w:rPr>
              <w:t>Saturday</w:t>
            </w:r>
          </w:p>
          <w:p w14:paraId="0E8BC308" w14:textId="442E97A4" w:rsidR="005E3E41" w:rsidRDefault="005E3E41" w:rsidP="005E3E41">
            <w:pPr>
              <w:jc w:val="center"/>
              <w:rPr>
                <w:sz w:val="20"/>
              </w:rPr>
            </w:pPr>
            <w:r>
              <w:rPr>
                <w:sz w:val="20"/>
              </w:rPr>
              <w:t>and</w:t>
            </w:r>
          </w:p>
          <w:p w14:paraId="22C5C0C2" w14:textId="77777777" w:rsidR="005E3E41" w:rsidRDefault="005E3E41" w:rsidP="005E3E41">
            <w:pPr>
              <w:jc w:val="center"/>
              <w:rPr>
                <w:sz w:val="20"/>
              </w:rPr>
            </w:pPr>
            <w:r>
              <w:rPr>
                <w:sz w:val="20"/>
              </w:rPr>
              <w:t>Sunday</w:t>
            </w:r>
          </w:p>
          <w:p w14:paraId="49A2F10C" w14:textId="17808475" w:rsidR="005E3E41" w:rsidRPr="007F201F" w:rsidRDefault="005E3E41" w:rsidP="005E3E41">
            <w:pPr>
              <w:jc w:val="center"/>
              <w:rPr>
                <w:sz w:val="20"/>
              </w:rPr>
            </w:pPr>
            <w:r>
              <w:rPr>
                <w:sz w:val="20"/>
              </w:rPr>
              <w:t>20 Hours</w:t>
            </w:r>
          </w:p>
        </w:tc>
        <w:tc>
          <w:tcPr>
            <w:tcW w:w="3960" w:type="dxa"/>
            <w:gridSpan w:val="3"/>
          </w:tcPr>
          <w:p w14:paraId="29BCB228" w14:textId="2ABB34BA" w:rsidR="005E3E41" w:rsidRDefault="005E3E41" w:rsidP="005E3E41">
            <w:pPr>
              <w:rPr>
                <w:sz w:val="20"/>
                <w:szCs w:val="20"/>
              </w:rPr>
            </w:pPr>
            <w:r w:rsidRPr="008F46F5">
              <w:rPr>
                <w:b/>
                <w:bCs/>
                <w:sz w:val="20"/>
                <w:szCs w:val="20"/>
                <w:u w:val="single"/>
              </w:rPr>
              <w:t>Prerequisite:</w:t>
            </w:r>
            <w:r>
              <w:rPr>
                <w:sz w:val="20"/>
                <w:szCs w:val="20"/>
              </w:rPr>
              <w:t xml:space="preserve">  </w:t>
            </w:r>
          </w:p>
          <w:p w14:paraId="470B5FAE" w14:textId="77777777" w:rsidR="005E3E41" w:rsidRDefault="005E3E41" w:rsidP="005E3E41">
            <w:pPr>
              <w:rPr>
                <w:sz w:val="20"/>
                <w:szCs w:val="20"/>
              </w:rPr>
            </w:pPr>
          </w:p>
          <w:p w14:paraId="1A626410" w14:textId="1C5A9468" w:rsidR="005E3E41" w:rsidRPr="008F46F5" w:rsidRDefault="00AC15A6" w:rsidP="005E3E41">
            <w:pPr>
              <w:rPr>
                <w:sz w:val="20"/>
                <w:szCs w:val="20"/>
              </w:rPr>
            </w:pPr>
            <w:r w:rsidRPr="00AC15A6">
              <w:rPr>
                <w:b/>
                <w:bCs/>
                <w:u w:val="single"/>
              </w:rPr>
              <w:t>Must Have Your FEMA S.I.D. Number</w:t>
            </w:r>
          </w:p>
          <w:p w14:paraId="0B06280A" w14:textId="31270C4B" w:rsidR="005E3E41" w:rsidRDefault="005E3E41" w:rsidP="005E3E41">
            <w:pPr>
              <w:rPr>
                <w:b/>
                <w:sz w:val="28"/>
                <w:szCs w:val="28"/>
              </w:rPr>
            </w:pPr>
          </w:p>
        </w:tc>
      </w:tr>
      <w:tr w:rsidR="005E3E41" w14:paraId="0C2D8659" w14:textId="77777777" w:rsidTr="00AC15A6">
        <w:trPr>
          <w:trHeight w:val="2330"/>
          <w:jc w:val="center"/>
        </w:trPr>
        <w:tc>
          <w:tcPr>
            <w:tcW w:w="2875" w:type="dxa"/>
          </w:tcPr>
          <w:p w14:paraId="66FCA3C8" w14:textId="44A44820" w:rsidR="00BF37C7" w:rsidRDefault="005E3E41" w:rsidP="005E3E41">
            <w:pPr>
              <w:rPr>
                <w:b/>
              </w:rPr>
            </w:pPr>
            <w:r w:rsidRPr="007F201F">
              <w:rPr>
                <w:b/>
              </w:rPr>
              <w:lastRenderedPageBreak/>
              <w:t xml:space="preserve">BLM </w:t>
            </w:r>
            <w:r w:rsidR="00BF37C7">
              <w:rPr>
                <w:b/>
              </w:rPr>
              <w:t>Crosswalk</w:t>
            </w:r>
          </w:p>
          <w:p w14:paraId="4E7A0971" w14:textId="08037B11" w:rsidR="005E3E41" w:rsidRPr="007F201F" w:rsidRDefault="00BF37C7" w:rsidP="005E3E41">
            <w:pPr>
              <w:rPr>
                <w:b/>
              </w:rPr>
            </w:pPr>
            <w:r>
              <w:rPr>
                <w:b/>
              </w:rPr>
              <w:t>G 130, G-190</w:t>
            </w:r>
            <w:r w:rsidR="004769BB">
              <w:rPr>
                <w:b/>
              </w:rPr>
              <w:t xml:space="preserve"> or Equivalent</w:t>
            </w:r>
            <w:r w:rsidR="005E3E41">
              <w:rPr>
                <w:b/>
              </w:rPr>
              <w:t xml:space="preserve"> </w:t>
            </w:r>
          </w:p>
        </w:tc>
        <w:tc>
          <w:tcPr>
            <w:tcW w:w="3240" w:type="dxa"/>
          </w:tcPr>
          <w:p w14:paraId="2F4E628B" w14:textId="77777777" w:rsidR="00AC15A6" w:rsidRDefault="00AC15A6" w:rsidP="005E3E41">
            <w:pPr>
              <w:rPr>
                <w:sz w:val="18"/>
                <w:szCs w:val="18"/>
              </w:rPr>
            </w:pPr>
          </w:p>
          <w:p w14:paraId="3AC915C2" w14:textId="5BA3A06D" w:rsidR="005E3E41" w:rsidRPr="00D21246" w:rsidRDefault="00BF37C7" w:rsidP="005E3E41">
            <w:pPr>
              <w:rPr>
                <w:sz w:val="18"/>
                <w:szCs w:val="18"/>
              </w:rPr>
            </w:pPr>
            <w:r w:rsidRPr="008465F6">
              <w:rPr>
                <w:sz w:val="18"/>
                <w:szCs w:val="18"/>
              </w:rPr>
              <w:t>The purpose of this course is to train non-supervisory structural firefighters in basic wild land firefighting skills.  Firefighters who successfully complete this course will be qualified to suppress wildfires while under close supervision.  Students will need to complete a field performance check list at their home unit to be fully qualified.</w:t>
            </w:r>
          </w:p>
        </w:tc>
        <w:tc>
          <w:tcPr>
            <w:tcW w:w="1260" w:type="dxa"/>
          </w:tcPr>
          <w:p w14:paraId="5E08C938" w14:textId="44FF29A3" w:rsidR="005E3E41" w:rsidRDefault="005E3E41" w:rsidP="005E3E41">
            <w:pPr>
              <w:jc w:val="center"/>
              <w:rPr>
                <w:sz w:val="20"/>
              </w:rPr>
            </w:pPr>
            <w:r>
              <w:rPr>
                <w:sz w:val="20"/>
              </w:rPr>
              <w:t>Saturday</w:t>
            </w:r>
          </w:p>
          <w:p w14:paraId="121C5146" w14:textId="0BED3A72" w:rsidR="005E3E41" w:rsidRDefault="005E3E41" w:rsidP="005E3E41">
            <w:pPr>
              <w:jc w:val="center"/>
              <w:rPr>
                <w:sz w:val="20"/>
              </w:rPr>
            </w:pPr>
            <w:r>
              <w:rPr>
                <w:sz w:val="20"/>
              </w:rPr>
              <w:t>and</w:t>
            </w:r>
          </w:p>
          <w:p w14:paraId="63669B6E" w14:textId="77777777" w:rsidR="005E3E41" w:rsidRDefault="005E3E41" w:rsidP="005E3E41">
            <w:pPr>
              <w:jc w:val="center"/>
              <w:rPr>
                <w:sz w:val="20"/>
              </w:rPr>
            </w:pPr>
            <w:r>
              <w:rPr>
                <w:sz w:val="20"/>
              </w:rPr>
              <w:t>Sunday</w:t>
            </w:r>
          </w:p>
          <w:p w14:paraId="4F5487EC" w14:textId="7265C338" w:rsidR="005E3E41" w:rsidRDefault="005E3E41" w:rsidP="005E3E41">
            <w:pPr>
              <w:jc w:val="center"/>
              <w:rPr>
                <w:b/>
                <w:sz w:val="28"/>
                <w:szCs w:val="28"/>
              </w:rPr>
            </w:pPr>
            <w:r>
              <w:rPr>
                <w:sz w:val="20"/>
              </w:rPr>
              <w:t>16 Hours</w:t>
            </w:r>
          </w:p>
        </w:tc>
        <w:tc>
          <w:tcPr>
            <w:tcW w:w="3960" w:type="dxa"/>
            <w:gridSpan w:val="3"/>
          </w:tcPr>
          <w:p w14:paraId="3CB09805" w14:textId="77777777" w:rsidR="005E3E41" w:rsidRDefault="005E3E41" w:rsidP="005E3E41">
            <w:pPr>
              <w:rPr>
                <w:sz w:val="20"/>
                <w:szCs w:val="20"/>
              </w:rPr>
            </w:pPr>
            <w:r w:rsidRPr="008F46F5">
              <w:rPr>
                <w:b/>
                <w:bCs/>
                <w:sz w:val="20"/>
                <w:szCs w:val="20"/>
                <w:u w:val="single"/>
              </w:rPr>
              <w:t>Prerequisite:</w:t>
            </w:r>
            <w:r>
              <w:rPr>
                <w:sz w:val="20"/>
                <w:szCs w:val="20"/>
              </w:rPr>
              <w:t xml:space="preserve">  None</w:t>
            </w:r>
          </w:p>
          <w:p w14:paraId="5DC4CF8E" w14:textId="77777777" w:rsidR="005E3E41" w:rsidRDefault="005E3E41" w:rsidP="005E3E41">
            <w:pPr>
              <w:rPr>
                <w:sz w:val="20"/>
                <w:szCs w:val="20"/>
              </w:rPr>
            </w:pPr>
          </w:p>
          <w:p w14:paraId="625B6F53" w14:textId="77777777" w:rsidR="005E3E41" w:rsidRPr="008F46F5" w:rsidRDefault="005E3E41" w:rsidP="005E3E41">
            <w:pPr>
              <w:rPr>
                <w:sz w:val="20"/>
                <w:szCs w:val="20"/>
              </w:rPr>
            </w:pPr>
          </w:p>
          <w:p w14:paraId="78EF3768" w14:textId="62E1B9C6" w:rsidR="005E3E41" w:rsidRPr="00990634" w:rsidRDefault="005E3E41" w:rsidP="005E3E41">
            <w:pPr>
              <w:rPr>
                <w:sz w:val="20"/>
                <w:szCs w:val="20"/>
              </w:rPr>
            </w:pPr>
            <w:r w:rsidRPr="008F46F5">
              <w:rPr>
                <w:b/>
                <w:bCs/>
                <w:sz w:val="20"/>
                <w:szCs w:val="20"/>
                <w:u w:val="single"/>
              </w:rPr>
              <w:t>Required Equipment:</w:t>
            </w:r>
            <w:r>
              <w:rPr>
                <w:sz w:val="20"/>
                <w:szCs w:val="20"/>
              </w:rPr>
              <w:t xml:space="preserve">  None</w:t>
            </w:r>
          </w:p>
        </w:tc>
      </w:tr>
      <w:tr w:rsidR="00FC18F9" w14:paraId="1D647295" w14:textId="77777777" w:rsidTr="00FC18F9">
        <w:trPr>
          <w:trHeight w:val="2123"/>
          <w:jc w:val="center"/>
        </w:trPr>
        <w:tc>
          <w:tcPr>
            <w:tcW w:w="2875" w:type="dxa"/>
          </w:tcPr>
          <w:p w14:paraId="5C86A986" w14:textId="3782B019" w:rsidR="00FC18F9" w:rsidRPr="007F201F" w:rsidRDefault="00BF37C7" w:rsidP="00FC18F9">
            <w:pPr>
              <w:rPr>
                <w:b/>
              </w:rPr>
            </w:pPr>
            <w:r>
              <w:rPr>
                <w:b/>
              </w:rPr>
              <w:t xml:space="preserve">NFA - </w:t>
            </w:r>
            <w:r w:rsidR="00FC18F9">
              <w:rPr>
                <w:b/>
              </w:rPr>
              <w:t>Strategies and Tactics for Initial Company Operations (STICO)</w:t>
            </w:r>
            <w:bookmarkStart w:id="0" w:name="_GoBack"/>
            <w:bookmarkEnd w:id="0"/>
          </w:p>
        </w:tc>
        <w:tc>
          <w:tcPr>
            <w:tcW w:w="3240" w:type="dxa"/>
          </w:tcPr>
          <w:p w14:paraId="17AA15EF" w14:textId="77777777" w:rsidR="00AC15A6" w:rsidRDefault="00AC15A6" w:rsidP="00FC18F9">
            <w:pPr>
              <w:rPr>
                <w:color w:val="000000"/>
                <w:sz w:val="18"/>
                <w:szCs w:val="18"/>
              </w:rPr>
            </w:pPr>
          </w:p>
          <w:p w14:paraId="35225877" w14:textId="6D274C61" w:rsidR="00FC18F9" w:rsidRPr="00D21246" w:rsidRDefault="00FC18F9" w:rsidP="00FC18F9">
            <w:pPr>
              <w:rPr>
                <w:sz w:val="18"/>
                <w:szCs w:val="18"/>
              </w:rPr>
            </w:pPr>
            <w:r>
              <w:rPr>
                <w:color w:val="000000"/>
                <w:sz w:val="18"/>
                <w:szCs w:val="18"/>
              </w:rPr>
              <w:t>This course is designed for the company officer, acting officer or senior firefighter that strives to become an officer in the future. Course covers the operations necessary to successfully manage a fire scene.</w:t>
            </w:r>
          </w:p>
        </w:tc>
        <w:tc>
          <w:tcPr>
            <w:tcW w:w="1260" w:type="dxa"/>
          </w:tcPr>
          <w:p w14:paraId="01A89E75" w14:textId="77777777" w:rsidR="00FC18F9" w:rsidRDefault="00FC18F9" w:rsidP="00FC18F9">
            <w:pPr>
              <w:jc w:val="center"/>
              <w:rPr>
                <w:sz w:val="20"/>
              </w:rPr>
            </w:pPr>
          </w:p>
        </w:tc>
        <w:tc>
          <w:tcPr>
            <w:tcW w:w="3960" w:type="dxa"/>
            <w:gridSpan w:val="3"/>
          </w:tcPr>
          <w:p w14:paraId="11442D82" w14:textId="77777777" w:rsidR="00FC18F9" w:rsidRPr="008F46F5" w:rsidRDefault="00FC18F9" w:rsidP="00FC18F9">
            <w:pPr>
              <w:rPr>
                <w:sz w:val="20"/>
                <w:szCs w:val="20"/>
              </w:rPr>
            </w:pPr>
            <w:r w:rsidRPr="008F46F5">
              <w:rPr>
                <w:b/>
                <w:bCs/>
                <w:sz w:val="20"/>
                <w:szCs w:val="20"/>
                <w:u w:val="single"/>
              </w:rPr>
              <w:t>Required Equipment:</w:t>
            </w:r>
          </w:p>
          <w:p w14:paraId="3BB4051C" w14:textId="77777777" w:rsidR="00FC18F9" w:rsidRDefault="00FC18F9" w:rsidP="00FC18F9">
            <w:pPr>
              <w:rPr>
                <w:b/>
                <w:bCs/>
                <w:color w:val="000000"/>
                <w:sz w:val="20"/>
                <w:szCs w:val="20"/>
              </w:rPr>
            </w:pPr>
          </w:p>
          <w:p w14:paraId="3CD39E15" w14:textId="34A5FDE4" w:rsidR="00BF37C7" w:rsidRPr="00AC15A6" w:rsidRDefault="00BF37C7" w:rsidP="00FC18F9">
            <w:pPr>
              <w:rPr>
                <w:b/>
                <w:bCs/>
                <w:u w:val="single"/>
              </w:rPr>
            </w:pPr>
            <w:r w:rsidRPr="00AC15A6">
              <w:rPr>
                <w:b/>
                <w:bCs/>
                <w:u w:val="single"/>
              </w:rPr>
              <w:t xml:space="preserve">Must Have Your </w:t>
            </w:r>
            <w:r w:rsidR="00AC15A6" w:rsidRPr="00AC15A6">
              <w:rPr>
                <w:b/>
                <w:bCs/>
                <w:u w:val="single"/>
              </w:rPr>
              <w:t>FEMA S.I.D. Number</w:t>
            </w:r>
          </w:p>
        </w:tc>
      </w:tr>
      <w:tr w:rsidR="00FC18F9" w14:paraId="3CF4C707" w14:textId="77777777" w:rsidTr="00FC18F9">
        <w:trPr>
          <w:trHeight w:val="2123"/>
          <w:jc w:val="center"/>
        </w:trPr>
        <w:tc>
          <w:tcPr>
            <w:tcW w:w="2875" w:type="dxa"/>
          </w:tcPr>
          <w:p w14:paraId="0B0B526A" w14:textId="77777777" w:rsidR="00FC18F9" w:rsidRDefault="00FC18F9" w:rsidP="00FC18F9">
            <w:pPr>
              <w:rPr>
                <w:b/>
              </w:rPr>
            </w:pPr>
          </w:p>
          <w:p w14:paraId="569319D7" w14:textId="64BBCD9B" w:rsidR="00FC18F9" w:rsidRPr="007F201F" w:rsidRDefault="00FC18F9" w:rsidP="00FC18F9">
            <w:pPr>
              <w:rPr>
                <w:b/>
              </w:rPr>
            </w:pPr>
            <w:r>
              <w:rPr>
                <w:b/>
              </w:rPr>
              <w:t xml:space="preserve">Principles of </w:t>
            </w:r>
            <w:r w:rsidR="004769BB">
              <w:rPr>
                <w:b/>
              </w:rPr>
              <w:t xml:space="preserve">Modern </w:t>
            </w:r>
            <w:r>
              <w:rPr>
                <w:b/>
              </w:rPr>
              <w:t>Fire Dynamics</w:t>
            </w:r>
          </w:p>
        </w:tc>
        <w:tc>
          <w:tcPr>
            <w:tcW w:w="3240" w:type="dxa"/>
          </w:tcPr>
          <w:p w14:paraId="016FC03C" w14:textId="77777777" w:rsidR="00AC15A6" w:rsidRDefault="00AC15A6" w:rsidP="00FC18F9">
            <w:pPr>
              <w:rPr>
                <w:color w:val="000000"/>
                <w:sz w:val="18"/>
                <w:szCs w:val="18"/>
              </w:rPr>
            </w:pPr>
          </w:p>
          <w:p w14:paraId="6453243F" w14:textId="5AF7A3F0" w:rsidR="00FC18F9" w:rsidRPr="00D21246" w:rsidRDefault="00FC18F9" w:rsidP="00FC18F9">
            <w:pPr>
              <w:rPr>
                <w:sz w:val="18"/>
                <w:szCs w:val="18"/>
              </w:rPr>
            </w:pPr>
            <w:r>
              <w:rPr>
                <w:color w:val="000000"/>
                <w:sz w:val="18"/>
                <w:szCs w:val="18"/>
              </w:rPr>
              <w:t>T</w:t>
            </w:r>
            <w:r w:rsidR="004769BB">
              <w:rPr>
                <w:color w:val="000000"/>
                <w:sz w:val="18"/>
                <w:szCs w:val="18"/>
              </w:rPr>
              <w:t xml:space="preserve">he first day will cover a deep dive into the science of fire attack and flow path. Data backed up by NIST and UL studies. Discussion will include transitional attacks and LODD studies. Day two will include live fire scenarios showing what the students learned in the classroom.  </w:t>
            </w:r>
          </w:p>
        </w:tc>
        <w:tc>
          <w:tcPr>
            <w:tcW w:w="1260" w:type="dxa"/>
          </w:tcPr>
          <w:p w14:paraId="64A2683D" w14:textId="77777777" w:rsidR="00FC18F9" w:rsidRDefault="00FC18F9" w:rsidP="00FC18F9">
            <w:pPr>
              <w:jc w:val="center"/>
              <w:rPr>
                <w:sz w:val="20"/>
              </w:rPr>
            </w:pPr>
          </w:p>
        </w:tc>
        <w:tc>
          <w:tcPr>
            <w:tcW w:w="3960" w:type="dxa"/>
            <w:gridSpan w:val="3"/>
          </w:tcPr>
          <w:p w14:paraId="43D866BF" w14:textId="1ED37F6F" w:rsidR="00FC18F9" w:rsidRPr="004731F1" w:rsidRDefault="00FC18F9" w:rsidP="00FC18F9">
            <w:pPr>
              <w:rPr>
                <w:sz w:val="20"/>
                <w:szCs w:val="20"/>
              </w:rPr>
            </w:pPr>
            <w:r w:rsidRPr="002D7E15">
              <w:rPr>
                <w:b/>
                <w:bCs/>
                <w:sz w:val="20"/>
                <w:szCs w:val="20"/>
                <w:u w:val="single"/>
              </w:rPr>
              <w:t>Required Equipment:</w:t>
            </w:r>
            <w:r w:rsidRPr="002D7E15">
              <w:rPr>
                <w:sz w:val="20"/>
                <w:szCs w:val="20"/>
              </w:rPr>
              <w:t xml:space="preserve">  </w:t>
            </w:r>
            <w:r w:rsidR="00E37F1C" w:rsidRPr="008F46F5">
              <w:rPr>
                <w:sz w:val="20"/>
                <w:szCs w:val="20"/>
              </w:rPr>
              <w:t xml:space="preserve">Full Protective Clothing; to include Turnout Coat, Pants, Hood, Helmet, Boots, Gloves, Eye protection and </w:t>
            </w:r>
            <w:r w:rsidR="00E37F1C">
              <w:rPr>
                <w:sz w:val="20"/>
                <w:szCs w:val="20"/>
              </w:rPr>
              <w:t>certified</w:t>
            </w:r>
            <w:r w:rsidR="00E37F1C" w:rsidRPr="008F46F5">
              <w:rPr>
                <w:sz w:val="20"/>
                <w:szCs w:val="20"/>
              </w:rPr>
              <w:t xml:space="preserve"> SCBA.</w:t>
            </w:r>
          </w:p>
          <w:p w14:paraId="4585E6D1" w14:textId="77777777" w:rsidR="00FC18F9" w:rsidRPr="008F46F5" w:rsidRDefault="00FC18F9" w:rsidP="00FC18F9">
            <w:pPr>
              <w:rPr>
                <w:b/>
                <w:bCs/>
                <w:sz w:val="20"/>
                <w:szCs w:val="20"/>
                <w:u w:val="single"/>
              </w:rPr>
            </w:pPr>
          </w:p>
        </w:tc>
      </w:tr>
    </w:tbl>
    <w:p w14:paraId="1B0687E4" w14:textId="10EF911E" w:rsidR="008B53CA" w:rsidRDefault="008B53CA">
      <w:pPr>
        <w:rPr>
          <w:b/>
          <w:sz w:val="28"/>
          <w:szCs w:val="28"/>
        </w:rPr>
      </w:pPr>
    </w:p>
    <w:p w14:paraId="519EDCFA" w14:textId="56903BAF" w:rsidR="007B6A75" w:rsidRDefault="007B6A75">
      <w:pPr>
        <w:rPr>
          <w:b/>
          <w:sz w:val="28"/>
          <w:szCs w:val="28"/>
        </w:rPr>
      </w:pPr>
    </w:p>
    <w:p w14:paraId="764E92BF" w14:textId="3F6091FD" w:rsidR="007B6A75" w:rsidRDefault="007B6A75">
      <w:pPr>
        <w:rPr>
          <w:b/>
          <w:sz w:val="28"/>
          <w:szCs w:val="28"/>
        </w:rPr>
      </w:pPr>
    </w:p>
    <w:p w14:paraId="2823AF83" w14:textId="77777777" w:rsidR="007B6A75" w:rsidRDefault="007B6A75" w:rsidP="007B6A75">
      <w:pPr>
        <w:rPr>
          <w:b/>
          <w:sz w:val="28"/>
          <w:szCs w:val="28"/>
        </w:rPr>
      </w:pPr>
    </w:p>
    <w:p w14:paraId="641CD3D3" w14:textId="06008C6E" w:rsidR="007B6A75" w:rsidRPr="007B6A75" w:rsidRDefault="007B6A75" w:rsidP="007B6A75">
      <w:pPr>
        <w:rPr>
          <w:b/>
          <w:sz w:val="28"/>
          <w:szCs w:val="28"/>
        </w:rPr>
      </w:pPr>
    </w:p>
    <w:sectPr w:rsidR="007B6A75" w:rsidRPr="007B6A75" w:rsidSect="008F4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B1A4C"/>
    <w:multiLevelType w:val="hybridMultilevel"/>
    <w:tmpl w:val="660AED74"/>
    <w:lvl w:ilvl="0" w:tplc="78DE808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936680"/>
    <w:multiLevelType w:val="hybridMultilevel"/>
    <w:tmpl w:val="F3A822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25E05"/>
    <w:multiLevelType w:val="hybridMultilevel"/>
    <w:tmpl w:val="2EEA43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8B"/>
    <w:rsid w:val="00002246"/>
    <w:rsid w:val="00022B59"/>
    <w:rsid w:val="0003529E"/>
    <w:rsid w:val="00040F5B"/>
    <w:rsid w:val="00046FBA"/>
    <w:rsid w:val="00051883"/>
    <w:rsid w:val="000627CD"/>
    <w:rsid w:val="00064939"/>
    <w:rsid w:val="00065F8B"/>
    <w:rsid w:val="000711B1"/>
    <w:rsid w:val="00071435"/>
    <w:rsid w:val="00072E5F"/>
    <w:rsid w:val="00096150"/>
    <w:rsid w:val="000A28CD"/>
    <w:rsid w:val="000C3543"/>
    <w:rsid w:val="000D24FE"/>
    <w:rsid w:val="001063C1"/>
    <w:rsid w:val="00116FA4"/>
    <w:rsid w:val="001239AB"/>
    <w:rsid w:val="001365E9"/>
    <w:rsid w:val="001862F5"/>
    <w:rsid w:val="00186AF4"/>
    <w:rsid w:val="00192630"/>
    <w:rsid w:val="001A789C"/>
    <w:rsid w:val="001C172F"/>
    <w:rsid w:val="001C328E"/>
    <w:rsid w:val="001E1BB0"/>
    <w:rsid w:val="001E3FF2"/>
    <w:rsid w:val="001E4449"/>
    <w:rsid w:val="001F04F7"/>
    <w:rsid w:val="001F5A11"/>
    <w:rsid w:val="001F5A47"/>
    <w:rsid w:val="002009E0"/>
    <w:rsid w:val="002019E4"/>
    <w:rsid w:val="00220986"/>
    <w:rsid w:val="00246FFF"/>
    <w:rsid w:val="00252D24"/>
    <w:rsid w:val="00254F28"/>
    <w:rsid w:val="0025750C"/>
    <w:rsid w:val="00264C0D"/>
    <w:rsid w:val="00283BFE"/>
    <w:rsid w:val="002B4CAB"/>
    <w:rsid w:val="002B57CD"/>
    <w:rsid w:val="002C1BDB"/>
    <w:rsid w:val="002D7E15"/>
    <w:rsid w:val="002E063C"/>
    <w:rsid w:val="002E566A"/>
    <w:rsid w:val="002F01DC"/>
    <w:rsid w:val="00306178"/>
    <w:rsid w:val="00334195"/>
    <w:rsid w:val="00347AB7"/>
    <w:rsid w:val="00357DA1"/>
    <w:rsid w:val="00385439"/>
    <w:rsid w:val="003A5CD7"/>
    <w:rsid w:val="003D0D2B"/>
    <w:rsid w:val="003E305F"/>
    <w:rsid w:val="003E5A88"/>
    <w:rsid w:val="003E6FA2"/>
    <w:rsid w:val="0041038E"/>
    <w:rsid w:val="00412155"/>
    <w:rsid w:val="00412688"/>
    <w:rsid w:val="0044745E"/>
    <w:rsid w:val="004519CD"/>
    <w:rsid w:val="00454BBB"/>
    <w:rsid w:val="004646B3"/>
    <w:rsid w:val="004657AE"/>
    <w:rsid w:val="004731F1"/>
    <w:rsid w:val="004769BB"/>
    <w:rsid w:val="004A0481"/>
    <w:rsid w:val="004A3753"/>
    <w:rsid w:val="004C021E"/>
    <w:rsid w:val="004E140C"/>
    <w:rsid w:val="004E6331"/>
    <w:rsid w:val="004F58BF"/>
    <w:rsid w:val="004F77FD"/>
    <w:rsid w:val="00503590"/>
    <w:rsid w:val="00504EBB"/>
    <w:rsid w:val="00514BD2"/>
    <w:rsid w:val="005215C3"/>
    <w:rsid w:val="00522625"/>
    <w:rsid w:val="00544085"/>
    <w:rsid w:val="00555CB3"/>
    <w:rsid w:val="00561447"/>
    <w:rsid w:val="00562C0F"/>
    <w:rsid w:val="00570800"/>
    <w:rsid w:val="005860E5"/>
    <w:rsid w:val="005A79ED"/>
    <w:rsid w:val="005B2599"/>
    <w:rsid w:val="005D12FE"/>
    <w:rsid w:val="005E3E41"/>
    <w:rsid w:val="005F6494"/>
    <w:rsid w:val="006075E4"/>
    <w:rsid w:val="00611F45"/>
    <w:rsid w:val="00612264"/>
    <w:rsid w:val="00617068"/>
    <w:rsid w:val="0062511A"/>
    <w:rsid w:val="00632751"/>
    <w:rsid w:val="00642A6D"/>
    <w:rsid w:val="00646B11"/>
    <w:rsid w:val="00662DF7"/>
    <w:rsid w:val="00664BE5"/>
    <w:rsid w:val="00681A03"/>
    <w:rsid w:val="00682FF3"/>
    <w:rsid w:val="006844B4"/>
    <w:rsid w:val="006C5BD4"/>
    <w:rsid w:val="006D5D5B"/>
    <w:rsid w:val="006D6071"/>
    <w:rsid w:val="006F4B11"/>
    <w:rsid w:val="00700B2B"/>
    <w:rsid w:val="007037EF"/>
    <w:rsid w:val="007226F4"/>
    <w:rsid w:val="007301B9"/>
    <w:rsid w:val="0073178C"/>
    <w:rsid w:val="007373E8"/>
    <w:rsid w:val="00743BC0"/>
    <w:rsid w:val="00747F45"/>
    <w:rsid w:val="007B0C98"/>
    <w:rsid w:val="007B103E"/>
    <w:rsid w:val="007B48E3"/>
    <w:rsid w:val="007B6A75"/>
    <w:rsid w:val="007D623D"/>
    <w:rsid w:val="007D671E"/>
    <w:rsid w:val="007F201F"/>
    <w:rsid w:val="007F3665"/>
    <w:rsid w:val="007F50DF"/>
    <w:rsid w:val="00805506"/>
    <w:rsid w:val="0080780C"/>
    <w:rsid w:val="00814741"/>
    <w:rsid w:val="008221FF"/>
    <w:rsid w:val="0082668B"/>
    <w:rsid w:val="00830508"/>
    <w:rsid w:val="00840B31"/>
    <w:rsid w:val="00867142"/>
    <w:rsid w:val="008671CC"/>
    <w:rsid w:val="0087464D"/>
    <w:rsid w:val="00890362"/>
    <w:rsid w:val="008909A0"/>
    <w:rsid w:val="0089789C"/>
    <w:rsid w:val="008A16E2"/>
    <w:rsid w:val="008B53CA"/>
    <w:rsid w:val="008B683D"/>
    <w:rsid w:val="008C03C1"/>
    <w:rsid w:val="008D1D00"/>
    <w:rsid w:val="008E00B7"/>
    <w:rsid w:val="008E7176"/>
    <w:rsid w:val="008F3136"/>
    <w:rsid w:val="008F46F5"/>
    <w:rsid w:val="00901004"/>
    <w:rsid w:val="009024F5"/>
    <w:rsid w:val="00904ABA"/>
    <w:rsid w:val="0090595E"/>
    <w:rsid w:val="00920D1D"/>
    <w:rsid w:val="00932F22"/>
    <w:rsid w:val="00933287"/>
    <w:rsid w:val="0094422B"/>
    <w:rsid w:val="009600BF"/>
    <w:rsid w:val="00960B9C"/>
    <w:rsid w:val="00971777"/>
    <w:rsid w:val="009718E3"/>
    <w:rsid w:val="009803AA"/>
    <w:rsid w:val="00984D3B"/>
    <w:rsid w:val="00990634"/>
    <w:rsid w:val="009A3071"/>
    <w:rsid w:val="009A343B"/>
    <w:rsid w:val="009A78E5"/>
    <w:rsid w:val="009E2D14"/>
    <w:rsid w:val="00A12BDE"/>
    <w:rsid w:val="00A3100F"/>
    <w:rsid w:val="00A43ECF"/>
    <w:rsid w:val="00A546C0"/>
    <w:rsid w:val="00A70BD8"/>
    <w:rsid w:val="00A811F9"/>
    <w:rsid w:val="00A8161B"/>
    <w:rsid w:val="00A8256C"/>
    <w:rsid w:val="00A939C9"/>
    <w:rsid w:val="00AB0A07"/>
    <w:rsid w:val="00AB329E"/>
    <w:rsid w:val="00AC15A6"/>
    <w:rsid w:val="00AD2641"/>
    <w:rsid w:val="00AF3EC4"/>
    <w:rsid w:val="00B11AA3"/>
    <w:rsid w:val="00B4046A"/>
    <w:rsid w:val="00B631B4"/>
    <w:rsid w:val="00B914D1"/>
    <w:rsid w:val="00B92376"/>
    <w:rsid w:val="00B97936"/>
    <w:rsid w:val="00BA3E7C"/>
    <w:rsid w:val="00BB0BFD"/>
    <w:rsid w:val="00BB3481"/>
    <w:rsid w:val="00BC3AD5"/>
    <w:rsid w:val="00BC46A1"/>
    <w:rsid w:val="00BD2684"/>
    <w:rsid w:val="00BE0D8E"/>
    <w:rsid w:val="00BF37C7"/>
    <w:rsid w:val="00BF37DC"/>
    <w:rsid w:val="00C02ACC"/>
    <w:rsid w:val="00C20DE5"/>
    <w:rsid w:val="00C25B97"/>
    <w:rsid w:val="00C277E6"/>
    <w:rsid w:val="00C313E2"/>
    <w:rsid w:val="00C52368"/>
    <w:rsid w:val="00C65818"/>
    <w:rsid w:val="00CA65D7"/>
    <w:rsid w:val="00CB70B2"/>
    <w:rsid w:val="00CC524F"/>
    <w:rsid w:val="00CD4783"/>
    <w:rsid w:val="00CE2C21"/>
    <w:rsid w:val="00CE7B87"/>
    <w:rsid w:val="00CF15FF"/>
    <w:rsid w:val="00D0410C"/>
    <w:rsid w:val="00D21246"/>
    <w:rsid w:val="00D21D16"/>
    <w:rsid w:val="00D24383"/>
    <w:rsid w:val="00D31438"/>
    <w:rsid w:val="00D431C2"/>
    <w:rsid w:val="00D45211"/>
    <w:rsid w:val="00D477AF"/>
    <w:rsid w:val="00D558C7"/>
    <w:rsid w:val="00D656B4"/>
    <w:rsid w:val="00D75689"/>
    <w:rsid w:val="00D878C9"/>
    <w:rsid w:val="00DA3FC6"/>
    <w:rsid w:val="00DA5D17"/>
    <w:rsid w:val="00DD2257"/>
    <w:rsid w:val="00DF01EC"/>
    <w:rsid w:val="00DF6687"/>
    <w:rsid w:val="00DF7580"/>
    <w:rsid w:val="00E025C0"/>
    <w:rsid w:val="00E05835"/>
    <w:rsid w:val="00E161DD"/>
    <w:rsid w:val="00E37F1C"/>
    <w:rsid w:val="00E46B49"/>
    <w:rsid w:val="00E8149D"/>
    <w:rsid w:val="00E937A9"/>
    <w:rsid w:val="00EA2FDF"/>
    <w:rsid w:val="00EA78E0"/>
    <w:rsid w:val="00EB3CD2"/>
    <w:rsid w:val="00EC4E0F"/>
    <w:rsid w:val="00ED08B3"/>
    <w:rsid w:val="00ED701C"/>
    <w:rsid w:val="00EE68B9"/>
    <w:rsid w:val="00F0303C"/>
    <w:rsid w:val="00F05C5F"/>
    <w:rsid w:val="00F22185"/>
    <w:rsid w:val="00F370F9"/>
    <w:rsid w:val="00F73829"/>
    <w:rsid w:val="00F80D54"/>
    <w:rsid w:val="00FC18F9"/>
    <w:rsid w:val="00FE465A"/>
    <w:rsid w:val="00FF5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red"/>
    </o:shapedefaults>
    <o:shapelayout v:ext="edit">
      <o:idmap v:ext="edit" data="1"/>
    </o:shapelayout>
  </w:shapeDefaults>
  <w:decimalSymbol w:val="."/>
  <w:listSeparator w:val=","/>
  <w14:docId w14:val="62FB882F"/>
  <w15:docId w15:val="{CE989F98-38A6-423A-A661-A0D3BDEE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8B3"/>
    <w:rPr>
      <w:sz w:val="24"/>
      <w:szCs w:val="24"/>
    </w:rPr>
  </w:style>
  <w:style w:type="paragraph" w:styleId="Heading1">
    <w:name w:val="heading 1"/>
    <w:basedOn w:val="Normal"/>
    <w:next w:val="Normal"/>
    <w:qFormat/>
    <w:rsid w:val="00ED08B3"/>
    <w:pPr>
      <w:keepNext/>
      <w:jc w:val="center"/>
      <w:outlineLvl w:val="0"/>
    </w:pPr>
    <w:rPr>
      <w:b/>
      <w:bCs/>
      <w:i/>
      <w:iCs/>
      <w:sz w:val="28"/>
    </w:rPr>
  </w:style>
  <w:style w:type="paragraph" w:styleId="Heading2">
    <w:name w:val="heading 2"/>
    <w:basedOn w:val="Normal"/>
    <w:next w:val="Normal"/>
    <w:qFormat/>
    <w:rsid w:val="00ED08B3"/>
    <w:pPr>
      <w:keepNext/>
      <w:outlineLvl w:val="1"/>
    </w:pPr>
    <w:rPr>
      <w:b/>
      <w:bCs/>
      <w:u w:val="single"/>
    </w:rPr>
  </w:style>
  <w:style w:type="paragraph" w:styleId="Heading3">
    <w:name w:val="heading 3"/>
    <w:basedOn w:val="Normal"/>
    <w:next w:val="Normal"/>
    <w:qFormat/>
    <w:rsid w:val="00ED08B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08B3"/>
    <w:rPr>
      <w:b/>
      <w:bCs/>
    </w:rPr>
  </w:style>
  <w:style w:type="paragraph" w:styleId="BodyText2">
    <w:name w:val="Body Text 2"/>
    <w:basedOn w:val="Normal"/>
    <w:rsid w:val="00ED08B3"/>
    <w:rPr>
      <w:sz w:val="20"/>
    </w:rPr>
  </w:style>
  <w:style w:type="character" w:styleId="Emphasis">
    <w:name w:val="Emphasis"/>
    <w:basedOn w:val="DefaultParagraphFont"/>
    <w:qFormat/>
    <w:rsid w:val="00ED08B3"/>
    <w:rPr>
      <w:i/>
      <w:iCs/>
    </w:rPr>
  </w:style>
  <w:style w:type="paragraph" w:styleId="BodyText3">
    <w:name w:val="Body Text 3"/>
    <w:basedOn w:val="Normal"/>
    <w:rsid w:val="00ED08B3"/>
    <w:rPr>
      <w:sz w:val="18"/>
    </w:rPr>
  </w:style>
  <w:style w:type="paragraph" w:customStyle="1" w:styleId="Default">
    <w:name w:val="Default"/>
    <w:rsid w:val="0062511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12BDE"/>
    <w:rPr>
      <w:rFonts w:ascii="Tahoma" w:hAnsi="Tahoma" w:cs="Tahoma"/>
      <w:sz w:val="16"/>
      <w:szCs w:val="16"/>
    </w:rPr>
  </w:style>
  <w:style w:type="character" w:customStyle="1" w:styleId="BalloonTextChar">
    <w:name w:val="Balloon Text Char"/>
    <w:basedOn w:val="DefaultParagraphFont"/>
    <w:link w:val="BalloonText"/>
    <w:uiPriority w:val="99"/>
    <w:semiHidden/>
    <w:rsid w:val="00A12BDE"/>
    <w:rPr>
      <w:rFonts w:ascii="Tahoma" w:hAnsi="Tahoma" w:cs="Tahoma"/>
      <w:sz w:val="16"/>
      <w:szCs w:val="16"/>
    </w:rPr>
  </w:style>
  <w:style w:type="character" w:styleId="Hyperlink">
    <w:name w:val="Hyperlink"/>
    <w:basedOn w:val="DefaultParagraphFont"/>
    <w:uiPriority w:val="99"/>
    <w:unhideWhenUsed/>
    <w:rsid w:val="00971777"/>
    <w:rPr>
      <w:strike w:val="0"/>
      <w:dstrike w:val="0"/>
      <w:color w:val="3300B5"/>
      <w:u w:val="none"/>
      <w:effect w:val="none"/>
    </w:rPr>
  </w:style>
  <w:style w:type="paragraph" w:styleId="NormalWeb">
    <w:name w:val="Normal (Web)"/>
    <w:basedOn w:val="Normal"/>
    <w:uiPriority w:val="99"/>
    <w:semiHidden/>
    <w:unhideWhenUsed/>
    <w:rsid w:val="004F77FD"/>
    <w:pPr>
      <w:spacing w:before="100" w:beforeAutospacing="1" w:after="100" w:afterAutospacing="1"/>
    </w:pPr>
    <w:rPr>
      <w:rFonts w:eastAsiaTheme="minorEastAsia"/>
    </w:rPr>
  </w:style>
  <w:style w:type="paragraph" w:styleId="ListParagraph">
    <w:name w:val="List Paragraph"/>
    <w:basedOn w:val="Normal"/>
    <w:uiPriority w:val="34"/>
    <w:qFormat/>
    <w:rsid w:val="007B6A75"/>
    <w:pPr>
      <w:ind w:left="720"/>
      <w:contextualSpacing/>
    </w:pPr>
  </w:style>
  <w:style w:type="table" w:styleId="TableGrid">
    <w:name w:val="Table Grid"/>
    <w:basedOn w:val="TableNormal"/>
    <w:uiPriority w:val="59"/>
    <w:rsid w:val="007B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7777">
      <w:bodyDiv w:val="1"/>
      <w:marLeft w:val="0"/>
      <w:marRight w:val="0"/>
      <w:marTop w:val="0"/>
      <w:marBottom w:val="0"/>
      <w:divBdr>
        <w:top w:val="none" w:sz="0" w:space="0" w:color="auto"/>
        <w:left w:val="none" w:sz="0" w:space="0" w:color="auto"/>
        <w:bottom w:val="none" w:sz="0" w:space="0" w:color="auto"/>
        <w:right w:val="none" w:sz="0" w:space="0" w:color="auto"/>
      </w:divBdr>
    </w:div>
    <w:div w:id="349649854">
      <w:bodyDiv w:val="1"/>
      <w:marLeft w:val="0"/>
      <w:marRight w:val="0"/>
      <w:marTop w:val="0"/>
      <w:marBottom w:val="0"/>
      <w:divBdr>
        <w:top w:val="none" w:sz="0" w:space="0" w:color="auto"/>
        <w:left w:val="none" w:sz="0" w:space="0" w:color="auto"/>
        <w:bottom w:val="none" w:sz="0" w:space="0" w:color="auto"/>
        <w:right w:val="none" w:sz="0" w:space="0" w:color="auto"/>
      </w:divBdr>
    </w:div>
    <w:div w:id="479855594">
      <w:bodyDiv w:val="1"/>
      <w:marLeft w:val="0"/>
      <w:marRight w:val="0"/>
      <w:marTop w:val="0"/>
      <w:marBottom w:val="0"/>
      <w:divBdr>
        <w:top w:val="none" w:sz="0" w:space="0" w:color="auto"/>
        <w:left w:val="none" w:sz="0" w:space="0" w:color="auto"/>
        <w:bottom w:val="none" w:sz="0" w:space="0" w:color="auto"/>
        <w:right w:val="none" w:sz="0" w:space="0" w:color="auto"/>
      </w:divBdr>
    </w:div>
    <w:div w:id="693922094">
      <w:bodyDiv w:val="1"/>
      <w:marLeft w:val="0"/>
      <w:marRight w:val="0"/>
      <w:marTop w:val="0"/>
      <w:marBottom w:val="0"/>
      <w:divBdr>
        <w:top w:val="none" w:sz="0" w:space="0" w:color="auto"/>
        <w:left w:val="none" w:sz="0" w:space="0" w:color="auto"/>
        <w:bottom w:val="none" w:sz="0" w:space="0" w:color="auto"/>
        <w:right w:val="none" w:sz="0" w:space="0" w:color="auto"/>
      </w:divBdr>
    </w:div>
    <w:div w:id="822307670">
      <w:bodyDiv w:val="1"/>
      <w:marLeft w:val="0"/>
      <w:marRight w:val="0"/>
      <w:marTop w:val="0"/>
      <w:marBottom w:val="0"/>
      <w:divBdr>
        <w:top w:val="none" w:sz="0" w:space="0" w:color="auto"/>
        <w:left w:val="none" w:sz="0" w:space="0" w:color="auto"/>
        <w:bottom w:val="none" w:sz="0" w:space="0" w:color="auto"/>
        <w:right w:val="none" w:sz="0" w:space="0" w:color="auto"/>
      </w:divBdr>
    </w:div>
    <w:div w:id="1151750603">
      <w:bodyDiv w:val="1"/>
      <w:marLeft w:val="0"/>
      <w:marRight w:val="0"/>
      <w:marTop w:val="0"/>
      <w:marBottom w:val="0"/>
      <w:divBdr>
        <w:top w:val="none" w:sz="0" w:space="0" w:color="auto"/>
        <w:left w:val="none" w:sz="0" w:space="0" w:color="auto"/>
        <w:bottom w:val="none" w:sz="0" w:space="0" w:color="auto"/>
        <w:right w:val="none" w:sz="0" w:space="0" w:color="auto"/>
      </w:divBdr>
    </w:div>
    <w:div w:id="1205825046">
      <w:bodyDiv w:val="1"/>
      <w:marLeft w:val="0"/>
      <w:marRight w:val="0"/>
      <w:marTop w:val="0"/>
      <w:marBottom w:val="0"/>
      <w:divBdr>
        <w:top w:val="none" w:sz="0" w:space="0" w:color="auto"/>
        <w:left w:val="none" w:sz="0" w:space="0" w:color="auto"/>
        <w:bottom w:val="none" w:sz="0" w:space="0" w:color="auto"/>
        <w:right w:val="none" w:sz="0" w:space="0" w:color="auto"/>
      </w:divBdr>
    </w:div>
    <w:div w:id="1515653820">
      <w:bodyDiv w:val="1"/>
      <w:marLeft w:val="0"/>
      <w:marRight w:val="0"/>
      <w:marTop w:val="0"/>
      <w:marBottom w:val="0"/>
      <w:divBdr>
        <w:top w:val="none" w:sz="0" w:space="0" w:color="auto"/>
        <w:left w:val="none" w:sz="0" w:space="0" w:color="auto"/>
        <w:bottom w:val="none" w:sz="0" w:space="0" w:color="auto"/>
        <w:right w:val="none" w:sz="0" w:space="0" w:color="auto"/>
      </w:divBdr>
    </w:div>
    <w:div w:id="1591622395">
      <w:bodyDiv w:val="1"/>
      <w:marLeft w:val="0"/>
      <w:marRight w:val="0"/>
      <w:marTop w:val="0"/>
      <w:marBottom w:val="0"/>
      <w:divBdr>
        <w:top w:val="none" w:sz="0" w:space="0" w:color="auto"/>
        <w:left w:val="none" w:sz="0" w:space="0" w:color="auto"/>
        <w:bottom w:val="none" w:sz="0" w:space="0" w:color="auto"/>
        <w:right w:val="none" w:sz="0" w:space="0" w:color="auto"/>
      </w:divBdr>
    </w:div>
    <w:div w:id="2114129624">
      <w:bodyDiv w:val="1"/>
      <w:marLeft w:val="0"/>
      <w:marRight w:val="0"/>
      <w:marTop w:val="0"/>
      <w:marBottom w:val="0"/>
      <w:divBdr>
        <w:top w:val="none" w:sz="0" w:space="0" w:color="auto"/>
        <w:left w:val="none" w:sz="0" w:space="0" w:color="auto"/>
        <w:bottom w:val="none" w:sz="0" w:space="0" w:color="auto"/>
        <w:right w:val="none" w:sz="0" w:space="0" w:color="auto"/>
      </w:divBdr>
    </w:div>
    <w:div w:id="21155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k.com/wiki/Belaying?qsrc=3044" TargetMode="External"/><Relationship Id="rId3" Type="http://schemas.openxmlformats.org/officeDocument/2006/relationships/styles" Target="styles.xml"/><Relationship Id="rId7" Type="http://schemas.openxmlformats.org/officeDocument/2006/relationships/hyperlink" Target="http://www.ask.com/wiki/Kernmantle_rope?qsrc=304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k.com/wiki/Technical_rescue?qsrc=304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k.com/wiki/Mechanical_advantage?qsrc=3044" TargetMode="External"/><Relationship Id="rId4" Type="http://schemas.openxmlformats.org/officeDocument/2006/relationships/settings" Target="settings.xml"/><Relationship Id="rId9" Type="http://schemas.openxmlformats.org/officeDocument/2006/relationships/hyperlink" Target="http://www.ask.com/wiki/Abseil?qsrc=3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DEB4-AFDA-4EB6-A153-78A62F3B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1400</Words>
  <Characters>8601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Course Title</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Jerry Morton</dc:creator>
  <cp:lastModifiedBy>Roger Davis</cp:lastModifiedBy>
  <cp:revision>16</cp:revision>
  <cp:lastPrinted>2024-12-23T21:17:00Z</cp:lastPrinted>
  <dcterms:created xsi:type="dcterms:W3CDTF">2023-12-19T14:59:00Z</dcterms:created>
  <dcterms:modified xsi:type="dcterms:W3CDTF">2024-12-23T21:18:00Z</dcterms:modified>
</cp:coreProperties>
</file>

<file path=docProps/custom.xml><?xml version="1.0" encoding="utf-8"?>
<Properties xmlns="http://schemas.openxmlformats.org/officeDocument/2006/custom-properties" xmlns:vt="http://schemas.openxmlformats.org/officeDocument/2006/docPropsVTypes"/>
</file>