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79E6FC47" w:rsidR="00563CDB" w:rsidRDefault="00B72181" w:rsidP="00C04ABA">
      <w:pPr>
        <w:pStyle w:val="Title"/>
      </w:pPr>
      <w:bookmarkStart w:id="0" w:name="_Toc488850727"/>
      <w:r>
        <w:t>Pre-Engineering</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66821640" w:rsidR="00C04ABA" w:rsidRDefault="00C04ABA" w:rsidP="00C04ABA">
      <w:pPr>
        <w:pStyle w:val="BodyText"/>
      </w:pPr>
      <w:r>
        <w:t xml:space="preserve">To evaluate each course’s materials for alignment to </w:t>
      </w:r>
      <w:hyperlink r:id="rId12" w:history="1">
        <w:r w:rsidR="00B72181">
          <w:rPr>
            <w:rStyle w:val="Hyperlink"/>
            <w:b/>
            <w:bCs/>
          </w:rPr>
          <w:t>Pre-Engineering</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6AF4E2AB"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B72181">
              <w:rPr>
                <w:rFonts w:eastAsia="Arial" w:cs="Times New Roman"/>
                <w:color w:val="auto"/>
                <w:szCs w:val="24"/>
              </w:rPr>
              <w:t>Pre-Engineering</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1634BD02"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B72181">
              <w:rPr>
                <w:rFonts w:eastAsia="Arial" w:cs="Times New Roman"/>
                <w:color w:val="auto"/>
                <w:szCs w:val="24"/>
              </w:rPr>
              <w:t>Pre-Engineering</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424878D3"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B72181">
              <w:rPr>
                <w:rFonts w:eastAsia="Arial" w:cs="Times New Roman"/>
                <w:color w:val="auto"/>
                <w:szCs w:val="24"/>
              </w:rPr>
              <w:t>Pre-Engineering</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1C11D5DA" w:rsidR="005332E1" w:rsidRPr="00CF6E22" w:rsidRDefault="00CF6E22" w:rsidP="005332E1">
      <w:pPr>
        <w:pStyle w:val="Heading1"/>
      </w:pPr>
      <w:r w:rsidRPr="00CF6E22">
        <w:t xml:space="preserve">CONTENT STANDARD CTE </w:t>
      </w:r>
      <w:r w:rsidR="00B72181">
        <w:t>PE</w:t>
      </w:r>
      <w:r w:rsidRPr="00CF6E22">
        <w:t>.1.0: Professional Organizations and Leadership</w:t>
      </w:r>
      <w:r w:rsidR="00602D8C" w:rsidRPr="00CF6E22">
        <w:t xml:space="preserve"> </w:t>
      </w:r>
    </w:p>
    <w:p w14:paraId="31F422C8" w14:textId="57E5037D" w:rsidR="00A66E42" w:rsidRDefault="00602D8C" w:rsidP="00A66E42">
      <w:pPr>
        <w:pStyle w:val="Heading3"/>
      </w:pPr>
      <w:r w:rsidRPr="00CF6E22">
        <w:t xml:space="preserve">Performance Standard </w:t>
      </w:r>
      <w:r w:rsidR="00CF6E22" w:rsidRPr="00CF6E22">
        <w:t xml:space="preserve">CTE </w:t>
      </w:r>
      <w:r w:rsidR="00B72181">
        <w:t>PE</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00C14C2F" w:rsidR="00C04ABA" w:rsidRPr="002602C7" w:rsidRDefault="00882F0E" w:rsidP="002B137E">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807AB1">
              <w:rPr>
                <w:rFonts w:eastAsia="Arial" w:cs="Times New Roman"/>
                <w:color w:val="auto"/>
                <w:szCs w:val="22"/>
                <w:lang w:eastAsia="en-US"/>
              </w:rPr>
              <w:t>engineering</w:t>
            </w:r>
            <w:r w:rsidR="00CF6E22" w:rsidRPr="00CF6E22">
              <w:rPr>
                <w:rFonts w:eastAsia="Arial" w:cs="Times New Roman"/>
                <w:color w:val="auto"/>
                <w:szCs w:val="22"/>
                <w:lang w:eastAsia="en-US"/>
              </w:rPr>
              <w:t xml:space="preserv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04FEDB66" w:rsidR="00C04ABA" w:rsidRDefault="00CF6E22" w:rsidP="002B137E">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15B0443E" w:rsidR="00C04ABA" w:rsidRPr="002602C7" w:rsidRDefault="00AA4463" w:rsidP="002B137E">
            <w:pPr>
              <w:numPr>
                <w:ilvl w:val="0"/>
                <w:numId w:val="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031FC99D" w:rsidR="00CF6E22" w:rsidRDefault="00AA4463" w:rsidP="00CF6E22">
      <w:pPr>
        <w:pStyle w:val="Heading1"/>
      </w:pPr>
      <w:r w:rsidRPr="00CF6E22">
        <w:lastRenderedPageBreak/>
        <w:t xml:space="preserve">CONTENT STANDARD CTE </w:t>
      </w:r>
      <w:r w:rsidR="00B72181">
        <w:t>PE</w:t>
      </w:r>
      <w:r w:rsidRPr="00CF6E22">
        <w:t>.</w:t>
      </w:r>
      <w:r>
        <w:t>2</w:t>
      </w:r>
      <w:r w:rsidRPr="00CF6E22">
        <w:t xml:space="preserve">.0: </w:t>
      </w:r>
      <w:r w:rsidR="00A86592">
        <w:t>lab workplace safety and tool use</w:t>
      </w:r>
    </w:p>
    <w:p w14:paraId="6AB94338" w14:textId="7DE5A5AE" w:rsidR="00AA4463" w:rsidRDefault="00AA4463" w:rsidP="00AA4463">
      <w:pPr>
        <w:pStyle w:val="Heading3"/>
      </w:pPr>
      <w:r w:rsidRPr="00CF6E22">
        <w:t xml:space="preserve">Performance Standard CTE </w:t>
      </w:r>
      <w:r w:rsidR="00B72181">
        <w:t>PE</w:t>
      </w:r>
      <w:r w:rsidRPr="00CF6E22">
        <w:t>.</w:t>
      </w:r>
      <w:r>
        <w:t>2</w:t>
      </w:r>
      <w:r w:rsidRPr="00CF6E22">
        <w:t>.</w:t>
      </w:r>
      <w:r w:rsidR="002F3D18">
        <w:t>1</w:t>
      </w:r>
      <w:r w:rsidRPr="00CF6E22">
        <w:t xml:space="preserve"> </w:t>
      </w:r>
      <w:r w:rsidR="00A86592">
        <w:t>Safety</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0EFC9B73" w:rsidR="00CF6E22" w:rsidRPr="002602C7" w:rsidRDefault="00AA4463" w:rsidP="002B137E">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7847E5" w:rsidRPr="007847E5">
              <w:rPr>
                <w:rFonts w:eastAsia="Arial" w:cs="Times New Roman"/>
                <w:color w:val="auto"/>
                <w:szCs w:val="22"/>
                <w:lang w:eastAsia="en-US"/>
              </w:rPr>
              <w:t>Describe the role of the Occupational Safety and Health Administration (OSHA).</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191CD453" w:rsidR="00CF6E22" w:rsidRDefault="00AA4463" w:rsidP="002B137E">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proofErr w:type="gramStart"/>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7847E5" w:rsidRPr="007847E5">
              <w:rPr>
                <w:rFonts w:eastAsia="Arial" w:cs="Times New Roman"/>
                <w:color w:val="auto"/>
                <w:szCs w:val="22"/>
                <w:lang w:eastAsia="en-US"/>
              </w:rPr>
              <w:t>Comply with requirements for personal protection equipment (PPE).</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0FD302F7" w:rsidR="00CF6E22" w:rsidRPr="002602C7" w:rsidRDefault="00AA4463" w:rsidP="002B137E">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7847E5" w:rsidRPr="007847E5">
              <w:rPr>
                <w:rFonts w:eastAsia="Arial" w:cs="Times New Roman"/>
                <w:color w:val="auto"/>
                <w:szCs w:val="22"/>
                <w:lang w:eastAsia="en-US"/>
              </w:rPr>
              <w:t>Describe material handling, storage, use, and disposal requirements.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50321C9A" w:rsidR="00CF6E22" w:rsidRPr="002602C7" w:rsidRDefault="00AA4463" w:rsidP="002B137E">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7847E5" w:rsidRPr="007847E5">
              <w:rPr>
                <w:rFonts w:eastAsia="Arial" w:cs="Times New Roman"/>
                <w:color w:val="auto"/>
                <w:szCs w:val="22"/>
                <w:lang w:eastAsia="en-US"/>
              </w:rPr>
              <w:t>Interpret safety data sheets (SDS) before using materials (i.e., handling, storage use, disposal requirements).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A86592" w:rsidRPr="002602C7" w14:paraId="3383C4B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F22D7" w14:textId="49990C60" w:rsidR="00A86592" w:rsidRPr="00CF6E22" w:rsidRDefault="00A86592" w:rsidP="002B137E">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5</w:t>
            </w:r>
            <w:r w:rsidR="007847E5">
              <w:rPr>
                <w:rFonts w:eastAsia="Arial" w:cs="Times New Roman"/>
                <w:color w:val="auto"/>
                <w:szCs w:val="22"/>
                <w:lang w:eastAsia="en-US"/>
              </w:rPr>
              <w:t xml:space="preserve"> </w:t>
            </w:r>
            <w:r w:rsidR="007847E5" w:rsidRPr="007847E5">
              <w:rPr>
                <w:rFonts w:eastAsia="Arial" w:cs="Times New Roman"/>
                <w:color w:val="auto"/>
                <w:szCs w:val="22"/>
                <w:lang w:eastAsia="en-US"/>
              </w:rPr>
              <w:t>Interpret safety signage for hazards, evacuation routes, and safety areas.</w:t>
            </w:r>
          </w:p>
        </w:tc>
        <w:tc>
          <w:tcPr>
            <w:tcW w:w="866" w:type="pct"/>
            <w:tcBorders>
              <w:top w:val="single" w:sz="4" w:space="0" w:color="417FD0"/>
              <w:left w:val="single" w:sz="4" w:space="0" w:color="417FD0"/>
              <w:bottom w:val="single" w:sz="4" w:space="0" w:color="417FD0"/>
              <w:right w:val="single" w:sz="4" w:space="0" w:color="417FD0"/>
            </w:tcBorders>
            <w:vAlign w:val="center"/>
          </w:tcPr>
          <w:p w14:paraId="68F85829" w14:textId="67CB48F9" w:rsidR="00A86592" w:rsidRDefault="00A86592" w:rsidP="00A8659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5B16BB" w14:textId="77777777" w:rsidR="00A86592" w:rsidRPr="002602C7" w:rsidRDefault="00A86592" w:rsidP="00A86592">
            <w:pPr>
              <w:rPr>
                <w:rFonts w:eastAsia="Arial" w:cs="Times New Roman"/>
                <w:color w:val="auto"/>
              </w:rPr>
            </w:pPr>
          </w:p>
        </w:tc>
      </w:tr>
      <w:tr w:rsidR="00A86592" w:rsidRPr="002602C7" w14:paraId="6FBDDC6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1E0A1A" w14:textId="42C4115D" w:rsidR="00A86592" w:rsidRPr="00CF6E22" w:rsidRDefault="00A86592" w:rsidP="002B137E">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6</w:t>
            </w:r>
            <w:r w:rsidR="006B6994">
              <w:rPr>
                <w:rFonts w:eastAsia="Arial" w:cs="Times New Roman"/>
                <w:color w:val="auto"/>
                <w:szCs w:val="22"/>
                <w:lang w:eastAsia="en-US"/>
              </w:rPr>
              <w:t xml:space="preserve"> </w:t>
            </w:r>
            <w:r w:rsidR="006B6994" w:rsidRPr="006B6994">
              <w:rPr>
                <w:rFonts w:eastAsia="Arial" w:cs="Times New Roman"/>
                <w:color w:val="auto"/>
                <w:szCs w:val="22"/>
                <w:lang w:eastAsia="en-US"/>
              </w:rPr>
              <w:t>Identify the location and the types of fire extinguishers and other fire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7276628E" w14:textId="7CBB7595" w:rsidR="00A86592" w:rsidRDefault="00A86592" w:rsidP="00A8659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AFDCFE" w14:textId="77777777" w:rsidR="00A86592" w:rsidRPr="002602C7" w:rsidRDefault="00A86592" w:rsidP="00A86592">
            <w:pPr>
              <w:rPr>
                <w:rFonts w:eastAsia="Arial" w:cs="Times New Roman"/>
                <w:color w:val="auto"/>
              </w:rPr>
            </w:pPr>
          </w:p>
        </w:tc>
      </w:tr>
      <w:tr w:rsidR="00A86592" w:rsidRPr="002602C7" w14:paraId="7F06F42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E94626" w14:textId="3D20F2C9" w:rsidR="00A86592" w:rsidRPr="00CF6E22" w:rsidRDefault="00A86592" w:rsidP="002B137E">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7</w:t>
            </w:r>
            <w:r w:rsidR="006B6994">
              <w:rPr>
                <w:rFonts w:eastAsia="Arial" w:cs="Times New Roman"/>
                <w:color w:val="auto"/>
                <w:szCs w:val="22"/>
                <w:lang w:eastAsia="en-US"/>
              </w:rPr>
              <w:t xml:space="preserve"> </w:t>
            </w:r>
            <w:r w:rsidR="006B6994" w:rsidRPr="006B6994">
              <w:rPr>
                <w:rFonts w:eastAsia="Arial" w:cs="Times New Roman"/>
                <w:color w:val="auto"/>
                <w:szCs w:val="22"/>
                <w:lang w:eastAsia="en-US"/>
              </w:rPr>
              <w:t>Describe procedures for using fire extinguishers and other fire safety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6350E66" w14:textId="3E9AE25F" w:rsidR="00A86592" w:rsidRDefault="00A86592" w:rsidP="00A8659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763CCB" w14:textId="77777777" w:rsidR="00A86592" w:rsidRPr="002602C7" w:rsidRDefault="00A86592" w:rsidP="00A86592">
            <w:pPr>
              <w:rPr>
                <w:rFonts w:eastAsia="Arial" w:cs="Times New Roman"/>
                <w:color w:val="auto"/>
              </w:rPr>
            </w:pPr>
          </w:p>
        </w:tc>
      </w:tr>
      <w:tr w:rsidR="00A86592" w:rsidRPr="002602C7" w14:paraId="524D749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48CE08" w14:textId="7F7192CF" w:rsidR="00A86592" w:rsidRPr="00CF6E22" w:rsidRDefault="00A86592" w:rsidP="002B137E">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8</w:t>
            </w:r>
            <w:r w:rsidR="006B6994">
              <w:rPr>
                <w:rFonts w:eastAsia="Arial" w:cs="Times New Roman"/>
                <w:color w:val="auto"/>
                <w:szCs w:val="22"/>
                <w:lang w:eastAsia="en-US"/>
              </w:rPr>
              <w:t xml:space="preserve"> </w:t>
            </w:r>
            <w:r w:rsidR="006B6994" w:rsidRPr="006B6994">
              <w:rPr>
                <w:rFonts w:eastAsia="Arial" w:cs="Times New Roman"/>
                <w:color w:val="auto"/>
                <w:szCs w:val="22"/>
                <w:lang w:eastAsia="en-US"/>
              </w:rPr>
              <w:t>Describe the requirements for using eye-wash stations.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014FED9" w14:textId="56EB191F" w:rsidR="00A86592" w:rsidRDefault="00A86592" w:rsidP="00A8659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17AB7" w14:textId="77777777" w:rsidR="00A86592" w:rsidRPr="002602C7" w:rsidRDefault="00A86592" w:rsidP="00A86592">
            <w:pPr>
              <w:rPr>
                <w:rFonts w:eastAsia="Arial" w:cs="Times New Roman"/>
                <w:color w:val="auto"/>
              </w:rPr>
            </w:pPr>
          </w:p>
        </w:tc>
      </w:tr>
      <w:tr w:rsidR="00A86592" w:rsidRPr="002602C7" w14:paraId="6F9D192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856822" w14:textId="04A31B07" w:rsidR="00A86592" w:rsidRPr="00CF6E22" w:rsidRDefault="00A86592" w:rsidP="002B137E">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9</w:t>
            </w:r>
            <w:r w:rsidR="006B6994">
              <w:rPr>
                <w:rFonts w:eastAsia="Arial" w:cs="Times New Roman"/>
                <w:color w:val="auto"/>
                <w:szCs w:val="22"/>
                <w:lang w:eastAsia="en-US"/>
              </w:rPr>
              <w:t xml:space="preserve"> </w:t>
            </w:r>
            <w:r w:rsidR="006B6994" w:rsidRPr="006B6994">
              <w:rPr>
                <w:rFonts w:eastAsia="Arial" w:cs="Times New Roman"/>
                <w:color w:val="auto"/>
                <w:szCs w:val="22"/>
                <w:lang w:eastAsia="en-US"/>
              </w:rPr>
              <w:t>Describe electrical hazards and the effects of electrical shock on the human body.</w:t>
            </w:r>
          </w:p>
        </w:tc>
        <w:tc>
          <w:tcPr>
            <w:tcW w:w="866" w:type="pct"/>
            <w:tcBorders>
              <w:top w:val="single" w:sz="4" w:space="0" w:color="417FD0"/>
              <w:left w:val="single" w:sz="4" w:space="0" w:color="417FD0"/>
              <w:bottom w:val="single" w:sz="4" w:space="0" w:color="417FD0"/>
              <w:right w:val="single" w:sz="4" w:space="0" w:color="417FD0"/>
            </w:tcBorders>
            <w:vAlign w:val="center"/>
          </w:tcPr>
          <w:p w14:paraId="7FF894B9" w14:textId="4EFB76D9" w:rsidR="00A86592" w:rsidRDefault="00A86592" w:rsidP="00A8659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6E7C22" w14:textId="77777777" w:rsidR="00A86592" w:rsidRPr="002602C7" w:rsidRDefault="00A86592" w:rsidP="00A86592">
            <w:pPr>
              <w:rPr>
                <w:rFonts w:eastAsia="Arial" w:cs="Times New Roman"/>
                <w:color w:val="auto"/>
              </w:rPr>
            </w:pPr>
          </w:p>
        </w:tc>
      </w:tr>
    </w:tbl>
    <w:p w14:paraId="14215C19" w14:textId="161EED9B" w:rsidR="00CF6E22" w:rsidRDefault="002F3D18" w:rsidP="00CF6E22">
      <w:pPr>
        <w:pStyle w:val="Heading3"/>
      </w:pPr>
      <w:r w:rsidRPr="00CF6E22">
        <w:t xml:space="preserve">Performance Standard CTE </w:t>
      </w:r>
      <w:r w:rsidR="00B72181">
        <w:t>PE</w:t>
      </w:r>
      <w:r w:rsidRPr="00CF6E22">
        <w:t>.</w:t>
      </w:r>
      <w:r>
        <w:t>2</w:t>
      </w:r>
      <w:r w:rsidRPr="00CF6E22">
        <w:t>.</w:t>
      </w:r>
      <w:r>
        <w:t>2</w:t>
      </w:r>
      <w:r w:rsidRPr="00CF6E22">
        <w:t xml:space="preserve"> </w:t>
      </w:r>
      <w:r w:rsidR="006B6994">
        <w:t>Tool Identification and Safe Use</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42D16510"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EF5C0F" w:rsidRPr="00EF5C0F">
              <w:rPr>
                <w:rFonts w:eastAsia="Arial" w:cs="Times New Roman"/>
                <w:color w:val="auto"/>
                <w:szCs w:val="22"/>
                <w:lang w:eastAsia="en-US"/>
              </w:rPr>
              <w:t>Identify hand tools and power tools, including precision measuring tools.</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43E25B06"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EF5C0F" w:rsidRPr="00EF5C0F">
              <w:rPr>
                <w:rFonts w:eastAsia="Arial" w:cs="Times New Roman"/>
                <w:color w:val="auto"/>
                <w:szCs w:val="22"/>
                <w:lang w:eastAsia="en-US"/>
              </w:rPr>
              <w:t>Maintain tools.</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61976F95"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00EF5C0F" w:rsidRPr="00EF5C0F">
              <w:rPr>
                <w:rFonts w:eastAsia="Arial" w:cs="Times New Roman"/>
                <w:color w:val="auto"/>
                <w:szCs w:val="22"/>
                <w:lang w:eastAsia="en-US"/>
              </w:rPr>
              <w:t>Match tools to their intended use and purpose.</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r w:rsidR="00CF6E22" w:rsidRPr="002602C7" w14:paraId="5DF990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71F632" w14:textId="7B0AD8D8"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proofErr w:type="gramStart"/>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4</w:t>
            </w:r>
            <w:proofErr w:type="gramEnd"/>
            <w:r w:rsidRPr="00CF6E22">
              <w:rPr>
                <w:rFonts w:eastAsia="Arial" w:cs="Times New Roman"/>
                <w:color w:val="auto"/>
                <w:szCs w:val="22"/>
                <w:lang w:eastAsia="en-US"/>
              </w:rPr>
              <w:t xml:space="preserve"> </w:t>
            </w:r>
            <w:r w:rsidR="00EF5C0F" w:rsidRPr="00EF5C0F">
              <w:rPr>
                <w:rFonts w:eastAsia="Arial" w:cs="Times New Roman"/>
                <w:color w:val="auto"/>
                <w:szCs w:val="22"/>
                <w:lang w:eastAsia="en-US"/>
              </w:rPr>
              <w:t>Perform a safety check before using tools.</w:t>
            </w:r>
          </w:p>
        </w:tc>
        <w:tc>
          <w:tcPr>
            <w:tcW w:w="866" w:type="pct"/>
            <w:tcBorders>
              <w:top w:val="single" w:sz="4" w:space="0" w:color="417FD0"/>
              <w:left w:val="single" w:sz="4" w:space="0" w:color="417FD0"/>
              <w:bottom w:val="single" w:sz="4" w:space="0" w:color="417FD0"/>
              <w:right w:val="single" w:sz="4" w:space="0" w:color="417FD0"/>
            </w:tcBorders>
            <w:vAlign w:val="center"/>
          </w:tcPr>
          <w:p w14:paraId="09FEA8A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996D0F" w14:textId="77777777" w:rsidR="00CF6E22" w:rsidRPr="002602C7" w:rsidRDefault="00CF6E22" w:rsidP="009D32FE">
            <w:pPr>
              <w:rPr>
                <w:rFonts w:eastAsia="Arial" w:cs="Times New Roman"/>
                <w:color w:val="auto"/>
              </w:rPr>
            </w:pPr>
          </w:p>
        </w:tc>
      </w:tr>
    </w:tbl>
    <w:p w14:paraId="4A1ACD87" w14:textId="572D8A7B" w:rsidR="00CF6E22" w:rsidRDefault="002F3D18" w:rsidP="00CF6E22">
      <w:pPr>
        <w:pStyle w:val="Heading1"/>
      </w:pPr>
      <w:r w:rsidRPr="00CF6E22">
        <w:t xml:space="preserve">CONTENT STANDARD CTE </w:t>
      </w:r>
      <w:r w:rsidR="00B72181">
        <w:t>PE</w:t>
      </w:r>
      <w:r w:rsidRPr="00CF6E22">
        <w:t>.</w:t>
      </w:r>
      <w:r>
        <w:t>3</w:t>
      </w:r>
      <w:r w:rsidRPr="00CF6E22">
        <w:t xml:space="preserve">.0: </w:t>
      </w:r>
      <w:r w:rsidR="00EF5C0F">
        <w:t>impact of engineering</w:t>
      </w:r>
    </w:p>
    <w:p w14:paraId="014B8CD6" w14:textId="27EE306B" w:rsidR="00CF6E22" w:rsidRDefault="002F3D18" w:rsidP="00CF6E22">
      <w:pPr>
        <w:pStyle w:val="Heading3"/>
      </w:pPr>
      <w:r w:rsidRPr="00CF6E22">
        <w:t xml:space="preserve">Performance Standard CTE </w:t>
      </w:r>
      <w:r w:rsidR="00B72181">
        <w:t>PE</w:t>
      </w:r>
      <w:r w:rsidRPr="00CF6E22">
        <w:t>.</w:t>
      </w:r>
      <w:r>
        <w:t>3</w:t>
      </w:r>
      <w:r w:rsidRPr="00CF6E22">
        <w:t>.</w:t>
      </w:r>
      <w:r>
        <w:t>1</w:t>
      </w:r>
      <w:r w:rsidRPr="00CF6E22">
        <w:t xml:space="preserve"> </w:t>
      </w:r>
      <w:r w:rsidR="00EF5C0F">
        <w:t>Engineering Careers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2467C3B9" w:rsidR="00CF6E22" w:rsidRPr="002602C7" w:rsidRDefault="002F3D18" w:rsidP="002B137E">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993D0F" w:rsidRPr="00993D0F">
              <w:rPr>
                <w:rFonts w:eastAsia="Arial" w:cs="Times New Roman"/>
                <w:color w:val="auto"/>
                <w:szCs w:val="22"/>
                <w:lang w:eastAsia="en-US"/>
              </w:rPr>
              <w:t>Define engineering.</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5F3F3599" w:rsidR="00CF6E22" w:rsidRDefault="002F3D18" w:rsidP="002B137E">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993D0F" w:rsidRPr="00993D0F">
              <w:rPr>
                <w:rFonts w:eastAsia="Arial" w:cs="Times New Roman"/>
                <w:color w:val="auto"/>
                <w:szCs w:val="22"/>
                <w:lang w:eastAsia="en-US"/>
              </w:rPr>
              <w:t>Research career opportunities and the educational requirements for a given engineering field.</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62C5A690" w:rsidR="00CF6E22" w:rsidRPr="002602C7" w:rsidRDefault="002F3D18" w:rsidP="002B137E">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993D0F" w:rsidRPr="00993D0F">
              <w:rPr>
                <w:rFonts w:eastAsia="Arial" w:cs="Times New Roman"/>
                <w:color w:val="auto"/>
                <w:szCs w:val="22"/>
                <w:lang w:eastAsia="en-US"/>
              </w:rPr>
              <w:t>Create an education and career plan for a career in engineering.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69D668C1" w:rsidR="00CF6E22" w:rsidRPr="002602C7" w:rsidRDefault="002F3D18" w:rsidP="002B137E">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993D0F" w:rsidRPr="00993D0F">
              <w:rPr>
                <w:rFonts w:eastAsia="Arial" w:cs="Times New Roman"/>
                <w:color w:val="auto"/>
                <w:szCs w:val="22"/>
                <w:lang w:eastAsia="en-US"/>
              </w:rPr>
              <w:t>Describe the importance of collaboration in the engineering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bl>
    <w:p w14:paraId="502170D0" w14:textId="038C181F" w:rsidR="000F040D" w:rsidRDefault="000F040D" w:rsidP="000F040D">
      <w:pPr>
        <w:pStyle w:val="Heading3"/>
      </w:pPr>
      <w:r w:rsidRPr="00CF6E22">
        <w:t xml:space="preserve">Performance Standard CTE </w:t>
      </w:r>
      <w:r w:rsidR="00B72181">
        <w:t>PE</w:t>
      </w:r>
      <w:r w:rsidRPr="00CF6E22">
        <w:t>.</w:t>
      </w:r>
      <w:r>
        <w:t>3</w:t>
      </w:r>
      <w:r w:rsidRPr="00CF6E22">
        <w:t>.</w:t>
      </w:r>
      <w:r>
        <w:t>2</w:t>
      </w:r>
      <w:r w:rsidRPr="00CF6E22">
        <w:t xml:space="preserve"> </w:t>
      </w:r>
      <w:r w:rsidR="00993D0F">
        <w:t>Ethics in Engineering</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0C066DBF" w:rsidR="00CF6E22" w:rsidRPr="002602C7" w:rsidRDefault="000F040D" w:rsidP="002B137E">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D711AB" w:rsidRPr="00D711AB">
              <w:rPr>
                <w:rFonts w:eastAsia="Arial" w:cs="Times New Roman"/>
                <w:color w:val="auto"/>
                <w:szCs w:val="22"/>
                <w:lang w:eastAsia="en-US"/>
              </w:rPr>
              <w:t>Identify current engineering codes of ethics and their purpose.</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7BD7A0D4" w:rsidR="00CF6E22" w:rsidRPr="002602C7" w:rsidRDefault="000F040D" w:rsidP="002B137E">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D711AB" w:rsidRPr="00D711AB">
              <w:rPr>
                <w:rFonts w:eastAsia="Arial" w:cs="Times New Roman"/>
                <w:color w:val="auto"/>
                <w:szCs w:val="22"/>
                <w:lang w:eastAsia="en-US"/>
              </w:rPr>
              <w:t>Describe ethical engineering issues.</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40678344" w:rsidR="00CF6E22" w:rsidRPr="002602C7" w:rsidRDefault="000F040D" w:rsidP="002B137E">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D711AB" w:rsidRPr="00D711AB">
              <w:rPr>
                <w:rFonts w:eastAsia="Arial" w:cs="Times New Roman"/>
                <w:color w:val="auto"/>
                <w:szCs w:val="22"/>
                <w:lang w:eastAsia="en-US"/>
              </w:rPr>
              <w:t>Analyze the ethical issues involved in an engineering failure.</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bl>
    <w:p w14:paraId="3ED1B412" w14:textId="731762A1" w:rsidR="00CF6E22" w:rsidRDefault="00CF3B01" w:rsidP="00CF6E22">
      <w:pPr>
        <w:pStyle w:val="Heading1"/>
      </w:pPr>
      <w:r w:rsidRPr="00CF6E22">
        <w:lastRenderedPageBreak/>
        <w:t xml:space="preserve">CONTENT STANDARD CTE </w:t>
      </w:r>
      <w:r w:rsidR="00B72181">
        <w:t>PE</w:t>
      </w:r>
      <w:r w:rsidRPr="00CF6E22">
        <w:t>.</w:t>
      </w:r>
      <w:r>
        <w:t>4</w:t>
      </w:r>
      <w:r w:rsidRPr="00CF6E22">
        <w:t>.</w:t>
      </w:r>
      <w:r>
        <w:t>0</w:t>
      </w:r>
      <w:r w:rsidRPr="00CF6E22">
        <w:t xml:space="preserve">: </w:t>
      </w:r>
      <w:r w:rsidR="00F337EC">
        <w:t>engineering design process</w:t>
      </w:r>
    </w:p>
    <w:p w14:paraId="0DF5E046" w14:textId="2C1364FA" w:rsidR="00CF6E22" w:rsidRDefault="00CF3B01" w:rsidP="00CF6E22">
      <w:pPr>
        <w:pStyle w:val="Heading3"/>
      </w:pPr>
      <w:r w:rsidRPr="00CF6E22">
        <w:t xml:space="preserve">Performance Standard CTE </w:t>
      </w:r>
      <w:r w:rsidR="00B72181">
        <w:t>PE</w:t>
      </w:r>
      <w:r w:rsidRPr="00CF6E22">
        <w:t>.</w:t>
      </w:r>
      <w:r>
        <w:t>4</w:t>
      </w:r>
      <w:r w:rsidRPr="00CF6E22">
        <w:t>.</w:t>
      </w:r>
      <w:r>
        <w:t>1</w:t>
      </w:r>
      <w:r w:rsidRPr="00CF6E22">
        <w:t xml:space="preserve"> </w:t>
      </w:r>
      <w:r w:rsidR="00F337EC">
        <w:t>Design Process Concepts</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24858AD9" w:rsidR="00CF6E22" w:rsidRPr="002602C7" w:rsidRDefault="00CF3B01" w:rsidP="002B137E">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E673DE" w:rsidRPr="00E673DE">
              <w:rPr>
                <w:rFonts w:eastAsia="Arial" w:cs="Times New Roman"/>
                <w:color w:val="auto"/>
                <w:szCs w:val="22"/>
                <w:lang w:eastAsia="en-US"/>
              </w:rPr>
              <w:t>Apply the steps of the design process to solve a design problem (i.e., define the problem, generate concepts, develop a solution, develop a design proposal, construct and test a prototype, refine the design, evaluate a solution, and communicate the processes and results).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7C8E2986" w:rsidR="00CF6E22" w:rsidRDefault="00CF3B01" w:rsidP="002B137E">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A77191" w:rsidRPr="00A77191">
              <w:rPr>
                <w:rFonts w:eastAsia="Arial" w:cs="Times New Roman"/>
                <w:color w:val="auto"/>
                <w:szCs w:val="22"/>
                <w:lang w:eastAsia="en-US"/>
              </w:rPr>
              <w:t>Describe how social, environmental, regulatory, and financial constraints influence the design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32203E1B" w:rsidR="00CF6E22" w:rsidRPr="002602C7" w:rsidRDefault="00CF3B01" w:rsidP="002B137E">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A77191" w:rsidRPr="00A77191">
              <w:rPr>
                <w:rFonts w:eastAsia="Arial" w:cs="Times New Roman"/>
                <w:color w:val="auto"/>
                <w:szCs w:val="22"/>
                <w:lang w:eastAsia="en-US"/>
              </w:rPr>
              <w:t>Describe the evolution and lifecycle of a product (i.e., introduction, growth, maturity, decline).</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bl>
    <w:p w14:paraId="52579EA6" w14:textId="7601B28D" w:rsidR="00CF6E22" w:rsidRDefault="00AA2D4B" w:rsidP="00CF6E22">
      <w:pPr>
        <w:pStyle w:val="Heading3"/>
      </w:pPr>
      <w:r w:rsidRPr="00CF6E22">
        <w:t xml:space="preserve">Performance Standard CTE </w:t>
      </w:r>
      <w:r w:rsidR="00B72181">
        <w:t>PE</w:t>
      </w:r>
      <w:r w:rsidRPr="00CF6E22">
        <w:t>.</w:t>
      </w:r>
      <w:r>
        <w:t>4</w:t>
      </w:r>
      <w:r w:rsidRPr="00CF6E22">
        <w:t>.</w:t>
      </w:r>
      <w:r>
        <w:t>2</w:t>
      </w:r>
      <w:r w:rsidRPr="00CF6E22">
        <w:t xml:space="preserve"> </w:t>
      </w:r>
      <w:r w:rsidR="00A77191">
        <w:t>Measuring and Scaling</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4C9EF66C" w:rsidR="00CF6E22" w:rsidRPr="002602C7" w:rsidRDefault="00AA2D4B" w:rsidP="002B137E">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4.2.1</w:t>
            </w:r>
            <w:r w:rsidRPr="00CF6E22">
              <w:rPr>
                <w:rFonts w:eastAsia="Arial" w:cs="Times New Roman"/>
                <w:color w:val="auto"/>
                <w:szCs w:val="22"/>
                <w:lang w:eastAsia="en-US"/>
              </w:rPr>
              <w:t xml:space="preserve"> </w:t>
            </w:r>
            <w:r w:rsidR="00133400" w:rsidRPr="00133400">
              <w:rPr>
                <w:rFonts w:eastAsia="Arial" w:cs="Times New Roman"/>
                <w:color w:val="auto"/>
                <w:szCs w:val="22"/>
                <w:lang w:eastAsia="en-US"/>
              </w:rPr>
              <w:t>Identify imperial/standard and metric/SI units of measure and level of accuracy requirements for an engineering problem/design.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6A5A7CC7" w:rsidR="00CF6E22" w:rsidRPr="002602C7" w:rsidRDefault="00AA2D4B" w:rsidP="002B137E">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4.2.2</w:t>
            </w:r>
            <w:r w:rsidRPr="00CF6E22">
              <w:rPr>
                <w:rFonts w:eastAsia="Arial" w:cs="Times New Roman"/>
                <w:color w:val="auto"/>
                <w:szCs w:val="22"/>
                <w:lang w:eastAsia="en-US"/>
              </w:rPr>
              <w:t xml:space="preserve"> </w:t>
            </w:r>
            <w:r w:rsidR="00133400" w:rsidRPr="00133400">
              <w:rPr>
                <w:rFonts w:eastAsia="Arial" w:cs="Times New Roman"/>
                <w:color w:val="auto"/>
                <w:szCs w:val="22"/>
                <w:lang w:eastAsia="en-US"/>
              </w:rPr>
              <w:t>Convert between imperial/standard and metric/SI units of measure in an engineering problem/design.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CF6E22" w:rsidRPr="002602C7" w14:paraId="08B46E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4EE514" w14:textId="3D246C88" w:rsidR="00CF6E22" w:rsidRPr="002602C7" w:rsidRDefault="00AA2D4B" w:rsidP="002B137E">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4.2.3</w:t>
            </w:r>
            <w:r w:rsidRPr="00CF6E22">
              <w:rPr>
                <w:rFonts w:eastAsia="Arial" w:cs="Times New Roman"/>
                <w:color w:val="auto"/>
                <w:szCs w:val="22"/>
                <w:lang w:eastAsia="en-US"/>
              </w:rPr>
              <w:t xml:space="preserve"> </w:t>
            </w:r>
            <w:r w:rsidR="00133400" w:rsidRPr="00133400">
              <w:rPr>
                <w:rFonts w:eastAsia="Arial" w:cs="Times New Roman"/>
                <w:color w:val="auto"/>
                <w:szCs w:val="22"/>
                <w:lang w:eastAsia="en-US"/>
              </w:rPr>
              <w:t>Determine scale on a blueprint.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04B6ED1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31187" w14:textId="77777777" w:rsidR="00CF6E22" w:rsidRPr="002602C7" w:rsidRDefault="00CF6E22" w:rsidP="009D32FE">
            <w:pPr>
              <w:rPr>
                <w:rFonts w:eastAsia="Arial" w:cs="Times New Roman"/>
                <w:color w:val="auto"/>
              </w:rPr>
            </w:pPr>
          </w:p>
        </w:tc>
      </w:tr>
      <w:tr w:rsidR="00CF6E22" w:rsidRPr="002602C7" w14:paraId="31AF56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FB6405" w14:textId="51589058" w:rsidR="00CF6E22" w:rsidRPr="002602C7" w:rsidRDefault="00AA2D4B" w:rsidP="002B137E">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4.2.4</w:t>
            </w:r>
            <w:r w:rsidRPr="00CF6E22">
              <w:rPr>
                <w:rFonts w:eastAsia="Arial" w:cs="Times New Roman"/>
                <w:color w:val="auto"/>
                <w:szCs w:val="22"/>
                <w:lang w:eastAsia="en-US"/>
              </w:rPr>
              <w:t xml:space="preserve"> </w:t>
            </w:r>
            <w:r w:rsidR="00133400" w:rsidRPr="00133400">
              <w:rPr>
                <w:rFonts w:eastAsia="Arial" w:cs="Times New Roman"/>
                <w:color w:val="auto"/>
                <w:szCs w:val="22"/>
                <w:lang w:eastAsia="en-US"/>
              </w:rPr>
              <w:t>Apply algebraic and geometric calculations to determine size, mass, volume, and surface area in an engineering problem/design.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2338D30F"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05A59D" w14:textId="77777777" w:rsidR="00CF6E22" w:rsidRPr="002602C7" w:rsidRDefault="00CF6E22" w:rsidP="009D32FE">
            <w:pPr>
              <w:rPr>
                <w:rFonts w:eastAsia="Arial" w:cs="Times New Roman"/>
                <w:color w:val="auto"/>
              </w:rPr>
            </w:pPr>
          </w:p>
        </w:tc>
      </w:tr>
      <w:tr w:rsidR="003F4285" w:rsidRPr="002602C7" w14:paraId="1FA8AEF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8EAB74" w14:textId="0FD982BA" w:rsidR="003F4285" w:rsidRPr="00CF6E22" w:rsidRDefault="003F4285" w:rsidP="002B137E">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4.2.5</w:t>
            </w:r>
            <w:r w:rsidRPr="00CF6E22">
              <w:rPr>
                <w:rFonts w:eastAsia="Arial" w:cs="Times New Roman"/>
                <w:color w:val="auto"/>
                <w:szCs w:val="22"/>
                <w:lang w:eastAsia="en-US"/>
              </w:rPr>
              <w:t xml:space="preserve"> </w:t>
            </w:r>
            <w:r w:rsidRPr="00133400">
              <w:rPr>
                <w:rFonts w:eastAsia="Arial" w:cs="Times New Roman"/>
                <w:color w:val="auto"/>
                <w:szCs w:val="22"/>
                <w:lang w:eastAsia="en-US"/>
              </w:rPr>
              <w:t>Convert between fractions and decimals in an engineering problem/design.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745465EB" w14:textId="6008C71C" w:rsidR="003F4285" w:rsidRDefault="003F4285" w:rsidP="003F428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D6CDF9" w14:textId="77777777" w:rsidR="003F4285" w:rsidRPr="002602C7" w:rsidRDefault="003F4285" w:rsidP="003F4285">
            <w:pPr>
              <w:rPr>
                <w:rFonts w:eastAsia="Arial" w:cs="Times New Roman"/>
                <w:color w:val="auto"/>
              </w:rPr>
            </w:pPr>
          </w:p>
        </w:tc>
      </w:tr>
      <w:tr w:rsidR="003F4285" w:rsidRPr="002602C7" w14:paraId="0CB766B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387150" w14:textId="34F3C6ED" w:rsidR="003F4285" w:rsidRPr="00CF6E22" w:rsidRDefault="003F4285" w:rsidP="002B137E">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4.2.6</w:t>
            </w:r>
            <w:r w:rsidRPr="00CF6E22">
              <w:rPr>
                <w:rFonts w:eastAsia="Arial" w:cs="Times New Roman"/>
                <w:color w:val="auto"/>
                <w:szCs w:val="22"/>
                <w:lang w:eastAsia="en-US"/>
              </w:rPr>
              <w:t xml:space="preserve"> </w:t>
            </w:r>
            <w:r w:rsidRPr="003F4285">
              <w:rPr>
                <w:rFonts w:eastAsia="Arial" w:cs="Times New Roman"/>
                <w:color w:val="auto"/>
                <w:szCs w:val="22"/>
                <w:lang w:eastAsia="en-US"/>
              </w:rPr>
              <w:t>Report measurements by using and reading precision measuring tools.</w:t>
            </w:r>
          </w:p>
        </w:tc>
        <w:tc>
          <w:tcPr>
            <w:tcW w:w="866" w:type="pct"/>
            <w:tcBorders>
              <w:top w:val="single" w:sz="4" w:space="0" w:color="417FD0"/>
              <w:left w:val="single" w:sz="4" w:space="0" w:color="417FD0"/>
              <w:bottom w:val="single" w:sz="4" w:space="0" w:color="417FD0"/>
              <w:right w:val="single" w:sz="4" w:space="0" w:color="417FD0"/>
            </w:tcBorders>
            <w:vAlign w:val="center"/>
          </w:tcPr>
          <w:p w14:paraId="6C5FB7C4" w14:textId="4BCB5C55" w:rsidR="003F4285" w:rsidRDefault="003F4285" w:rsidP="003F428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19D2C4" w14:textId="77777777" w:rsidR="003F4285" w:rsidRPr="002602C7" w:rsidRDefault="003F4285" w:rsidP="003F4285">
            <w:pPr>
              <w:rPr>
                <w:rFonts w:eastAsia="Arial" w:cs="Times New Roman"/>
                <w:color w:val="auto"/>
              </w:rPr>
            </w:pPr>
          </w:p>
        </w:tc>
      </w:tr>
    </w:tbl>
    <w:p w14:paraId="42384BF4" w14:textId="5709F6D0" w:rsidR="00D711AB" w:rsidRDefault="00D711AB" w:rsidP="00D711AB">
      <w:pPr>
        <w:pStyle w:val="Heading3"/>
      </w:pPr>
      <w:r w:rsidRPr="00CF6E22">
        <w:t xml:space="preserve">Performance Standard CTE </w:t>
      </w:r>
      <w:r>
        <w:t>PE</w:t>
      </w:r>
      <w:r w:rsidRPr="00CF6E22">
        <w:t>.</w:t>
      </w:r>
      <w:r>
        <w:t>4</w:t>
      </w:r>
      <w:r w:rsidRPr="00CF6E22">
        <w:t>.</w:t>
      </w:r>
      <w:r>
        <w:t>3</w:t>
      </w:r>
      <w:r w:rsidRPr="00CF6E22">
        <w:t xml:space="preserve"> </w:t>
      </w:r>
      <w:r w:rsidR="003F4285">
        <w:t>Technical Sketching and Drawing</w:t>
      </w:r>
    </w:p>
    <w:tbl>
      <w:tblPr>
        <w:tblStyle w:val="ProposalTable"/>
        <w:tblW w:w="5000" w:type="pct"/>
        <w:tblLook w:val="04A0" w:firstRow="1" w:lastRow="0" w:firstColumn="1" w:lastColumn="0" w:noHBand="0" w:noVBand="1"/>
      </w:tblPr>
      <w:tblGrid>
        <w:gridCol w:w="6502"/>
        <w:gridCol w:w="2492"/>
        <w:gridCol w:w="5396"/>
      </w:tblGrid>
      <w:tr w:rsidR="00D711AB" w:rsidRPr="002602C7" w14:paraId="17A31394" w14:textId="77777777" w:rsidTr="00DA0E5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4C69DDF" w14:textId="77777777" w:rsidR="00D711AB" w:rsidRPr="002602C7" w:rsidRDefault="00D711AB" w:rsidP="00DA0E5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2A31966" w14:textId="77777777" w:rsidR="00D711AB" w:rsidRPr="002602C7" w:rsidRDefault="00D711AB" w:rsidP="00DA0E5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6125065" w14:textId="77777777" w:rsidR="00D711AB" w:rsidRPr="002602C7" w:rsidRDefault="00D711AB" w:rsidP="00DA0E58">
            <w:pPr>
              <w:jc w:val="center"/>
              <w:rPr>
                <w:rFonts w:eastAsia="Arial" w:cs="Times New Roman"/>
                <w:color w:val="3B3B3B"/>
              </w:rPr>
            </w:pPr>
            <w:r>
              <w:rPr>
                <w:rFonts w:eastAsia="Arial" w:cs="Times New Roman"/>
                <w:color w:val="3B3B3B"/>
              </w:rPr>
              <w:t>Justification or Comments</w:t>
            </w:r>
          </w:p>
        </w:tc>
      </w:tr>
      <w:tr w:rsidR="00D711AB" w:rsidRPr="002602C7" w14:paraId="0A8B566B"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32C2EB" w14:textId="7A83DCFB" w:rsidR="00D711AB" w:rsidRPr="002602C7" w:rsidRDefault="00D711AB" w:rsidP="002B137E">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3F4285">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D30DFC" w:rsidRPr="00D30DFC">
              <w:rPr>
                <w:rFonts w:eastAsia="Arial" w:cs="Times New Roman"/>
                <w:color w:val="auto"/>
                <w:szCs w:val="22"/>
                <w:lang w:eastAsia="en-US"/>
              </w:rPr>
              <w:t>Communicate ideas, using freehand sketching (e.g., pictorial, multi-view) and annotations.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46CAD61"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442D52" w14:textId="77777777" w:rsidR="00D711AB" w:rsidRPr="002602C7" w:rsidRDefault="00D711AB" w:rsidP="00DA0E58">
            <w:pPr>
              <w:rPr>
                <w:rFonts w:eastAsia="Arial" w:cs="Times New Roman"/>
                <w:color w:val="auto"/>
              </w:rPr>
            </w:pPr>
          </w:p>
        </w:tc>
      </w:tr>
      <w:tr w:rsidR="00D711AB" w:rsidRPr="002602C7" w14:paraId="238CC6F4"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7F001E" w14:textId="578D27AD" w:rsidR="00D711AB" w:rsidRPr="002602C7" w:rsidRDefault="00D711AB" w:rsidP="002B137E">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3F4285">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D30DFC" w:rsidRPr="00D30DFC">
              <w:rPr>
                <w:rFonts w:eastAsia="Arial" w:cs="Times New Roman"/>
                <w:color w:val="auto"/>
                <w:szCs w:val="22"/>
                <w:lang w:eastAsia="en-US"/>
              </w:rPr>
              <w:t>Produce drawings from sketches.</w:t>
            </w:r>
          </w:p>
        </w:tc>
        <w:tc>
          <w:tcPr>
            <w:tcW w:w="866" w:type="pct"/>
            <w:tcBorders>
              <w:top w:val="single" w:sz="4" w:space="0" w:color="417FD0"/>
              <w:left w:val="single" w:sz="4" w:space="0" w:color="417FD0"/>
              <w:bottom w:val="single" w:sz="4" w:space="0" w:color="417FD0"/>
              <w:right w:val="single" w:sz="4" w:space="0" w:color="417FD0"/>
            </w:tcBorders>
            <w:vAlign w:val="center"/>
          </w:tcPr>
          <w:p w14:paraId="0934500D"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EFAB56" w14:textId="77777777" w:rsidR="00D711AB" w:rsidRPr="002602C7" w:rsidRDefault="00D711AB" w:rsidP="00DA0E58">
            <w:pPr>
              <w:rPr>
                <w:rFonts w:eastAsia="Arial" w:cs="Times New Roman"/>
                <w:color w:val="auto"/>
              </w:rPr>
            </w:pPr>
          </w:p>
        </w:tc>
      </w:tr>
      <w:tr w:rsidR="00D711AB" w:rsidRPr="002602C7" w14:paraId="0AD330CA"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B947C5" w14:textId="41FF33B8" w:rsidR="00D711AB" w:rsidRPr="002602C7" w:rsidRDefault="00D711AB" w:rsidP="002B137E">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proofErr w:type="gramStart"/>
            <w:r>
              <w:rPr>
                <w:rFonts w:eastAsia="Arial" w:cs="Times New Roman"/>
                <w:color w:val="auto"/>
                <w:szCs w:val="22"/>
                <w:lang w:eastAsia="en-US"/>
              </w:rPr>
              <w:t>4.</w:t>
            </w:r>
            <w:r w:rsidR="003F4285">
              <w:rPr>
                <w:rFonts w:eastAsia="Arial" w:cs="Times New Roman"/>
                <w:color w:val="auto"/>
                <w:szCs w:val="22"/>
                <w:lang w:eastAsia="en-US"/>
              </w:rPr>
              <w:t>3</w:t>
            </w:r>
            <w:r>
              <w:rPr>
                <w:rFonts w:eastAsia="Arial" w:cs="Times New Roman"/>
                <w:color w:val="auto"/>
                <w:szCs w:val="22"/>
                <w:lang w:eastAsia="en-US"/>
              </w:rPr>
              <w:t>.3</w:t>
            </w:r>
            <w:proofErr w:type="gramEnd"/>
            <w:r w:rsidRPr="00CF6E22">
              <w:rPr>
                <w:rFonts w:eastAsia="Arial" w:cs="Times New Roman"/>
                <w:color w:val="auto"/>
                <w:szCs w:val="22"/>
                <w:lang w:eastAsia="en-US"/>
              </w:rPr>
              <w:t xml:space="preserve"> </w:t>
            </w:r>
            <w:r w:rsidR="00D30DFC" w:rsidRPr="00D30DFC">
              <w:rPr>
                <w:rFonts w:eastAsia="Arial" w:cs="Times New Roman"/>
                <w:color w:val="auto"/>
                <w:szCs w:val="22"/>
                <w:lang w:eastAsia="en-US"/>
              </w:rPr>
              <w:t>Identify the six primary orthographic views.</w:t>
            </w:r>
          </w:p>
        </w:tc>
        <w:tc>
          <w:tcPr>
            <w:tcW w:w="866" w:type="pct"/>
            <w:tcBorders>
              <w:top w:val="single" w:sz="4" w:space="0" w:color="417FD0"/>
              <w:left w:val="single" w:sz="4" w:space="0" w:color="417FD0"/>
              <w:bottom w:val="single" w:sz="4" w:space="0" w:color="417FD0"/>
              <w:right w:val="single" w:sz="4" w:space="0" w:color="417FD0"/>
            </w:tcBorders>
            <w:vAlign w:val="center"/>
          </w:tcPr>
          <w:p w14:paraId="61033532"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1C96D4" w14:textId="77777777" w:rsidR="00D711AB" w:rsidRPr="002602C7" w:rsidRDefault="00D711AB" w:rsidP="00DA0E58">
            <w:pPr>
              <w:rPr>
                <w:rFonts w:eastAsia="Arial" w:cs="Times New Roman"/>
                <w:color w:val="auto"/>
              </w:rPr>
            </w:pPr>
          </w:p>
        </w:tc>
      </w:tr>
      <w:tr w:rsidR="00D711AB" w:rsidRPr="002602C7" w14:paraId="5B4AC2A4"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036CD4" w14:textId="0C789A64" w:rsidR="00D711AB" w:rsidRPr="002602C7" w:rsidRDefault="00D711AB" w:rsidP="002B137E">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3F4285">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D30DFC" w:rsidRPr="00D30DFC">
              <w:rPr>
                <w:rFonts w:eastAsia="Arial" w:cs="Times New Roman"/>
                <w:color w:val="auto"/>
                <w:szCs w:val="22"/>
                <w:lang w:eastAsia="en-US"/>
              </w:rPr>
              <w:t>Identify the alphabet of lines (i.e., styles, weights) and line conventions.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572EABE"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A439CF" w14:textId="77777777" w:rsidR="00D711AB" w:rsidRPr="002602C7" w:rsidRDefault="00D711AB" w:rsidP="00DA0E58">
            <w:pPr>
              <w:rPr>
                <w:rFonts w:eastAsia="Arial" w:cs="Times New Roman"/>
                <w:color w:val="auto"/>
              </w:rPr>
            </w:pPr>
          </w:p>
        </w:tc>
      </w:tr>
      <w:tr w:rsidR="003F4285" w:rsidRPr="002602C7" w14:paraId="3E1EC895"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1A04F0" w14:textId="1C3349CE" w:rsidR="003F4285" w:rsidRPr="00CF6E22" w:rsidRDefault="003F4285" w:rsidP="002B137E">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r>
              <w:rPr>
                <w:rFonts w:eastAsia="Arial" w:cs="Times New Roman"/>
                <w:color w:val="auto"/>
                <w:szCs w:val="22"/>
                <w:lang w:eastAsia="en-US"/>
              </w:rPr>
              <w:t>.5</w:t>
            </w:r>
            <w:r w:rsidRPr="00CF6E22">
              <w:rPr>
                <w:rFonts w:eastAsia="Arial" w:cs="Times New Roman"/>
                <w:color w:val="auto"/>
                <w:szCs w:val="22"/>
                <w:lang w:eastAsia="en-US"/>
              </w:rPr>
              <w:t xml:space="preserve"> </w:t>
            </w:r>
            <w:r w:rsidR="00D30DFC" w:rsidRPr="00D30DFC">
              <w:rPr>
                <w:rFonts w:eastAsia="Arial" w:cs="Times New Roman"/>
                <w:color w:val="auto"/>
                <w:szCs w:val="22"/>
                <w:lang w:eastAsia="en-US"/>
              </w:rPr>
              <w:t>Apply basic elements (e.g., title block information, dimensions, and line types) in a technical drawing.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73C5297" w14:textId="6A31A2F9" w:rsidR="003F4285" w:rsidRDefault="003F4285" w:rsidP="003F428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3937CE" w14:textId="77777777" w:rsidR="003F4285" w:rsidRPr="002602C7" w:rsidRDefault="003F4285" w:rsidP="003F4285">
            <w:pPr>
              <w:rPr>
                <w:rFonts w:eastAsia="Arial" w:cs="Times New Roman"/>
                <w:color w:val="auto"/>
              </w:rPr>
            </w:pPr>
          </w:p>
        </w:tc>
      </w:tr>
      <w:tr w:rsidR="003F4285" w:rsidRPr="002602C7" w14:paraId="6F1A51E2"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01C170" w14:textId="05A443FF" w:rsidR="003F4285" w:rsidRPr="00CF6E22" w:rsidRDefault="003F4285" w:rsidP="002B137E">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r>
              <w:rPr>
                <w:rFonts w:eastAsia="Arial" w:cs="Times New Roman"/>
                <w:color w:val="auto"/>
                <w:szCs w:val="22"/>
                <w:lang w:eastAsia="en-US"/>
              </w:rPr>
              <w:t>.6</w:t>
            </w:r>
            <w:r w:rsidRPr="00CF6E22">
              <w:rPr>
                <w:rFonts w:eastAsia="Arial" w:cs="Times New Roman"/>
                <w:color w:val="auto"/>
                <w:szCs w:val="22"/>
                <w:lang w:eastAsia="en-US"/>
              </w:rPr>
              <w:t xml:space="preserve"> </w:t>
            </w:r>
            <w:r w:rsidR="005F62C2" w:rsidRPr="005F62C2">
              <w:rPr>
                <w:rFonts w:eastAsia="Arial" w:cs="Times New Roman"/>
                <w:color w:val="auto"/>
                <w:szCs w:val="22"/>
                <w:lang w:eastAsia="en-US"/>
              </w:rPr>
              <w:t>Identify basic industry standard symbols on sketches, drawings, and blueprints.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466C033" w14:textId="0D461263" w:rsidR="003F4285" w:rsidRDefault="003F4285" w:rsidP="003F428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E84E8D" w14:textId="77777777" w:rsidR="003F4285" w:rsidRPr="002602C7" w:rsidRDefault="003F4285" w:rsidP="003F4285">
            <w:pPr>
              <w:rPr>
                <w:rFonts w:eastAsia="Arial" w:cs="Times New Roman"/>
                <w:color w:val="auto"/>
              </w:rPr>
            </w:pPr>
          </w:p>
        </w:tc>
      </w:tr>
      <w:tr w:rsidR="003F4285" w:rsidRPr="002602C7" w14:paraId="4C9D97B6"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C4430F" w14:textId="11D7F843" w:rsidR="003F4285" w:rsidRPr="00CF6E22" w:rsidRDefault="003F4285" w:rsidP="002B137E">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r>
              <w:rPr>
                <w:rFonts w:eastAsia="Arial" w:cs="Times New Roman"/>
                <w:color w:val="auto"/>
                <w:szCs w:val="22"/>
                <w:lang w:eastAsia="en-US"/>
              </w:rPr>
              <w:t>.7</w:t>
            </w:r>
            <w:r w:rsidRPr="00CF6E22">
              <w:rPr>
                <w:rFonts w:eastAsia="Arial" w:cs="Times New Roman"/>
                <w:color w:val="auto"/>
                <w:szCs w:val="22"/>
                <w:lang w:eastAsia="en-US"/>
              </w:rPr>
              <w:t xml:space="preserve"> </w:t>
            </w:r>
            <w:r w:rsidR="005F62C2" w:rsidRPr="005F62C2">
              <w:rPr>
                <w:rFonts w:eastAsia="Arial" w:cs="Times New Roman"/>
                <w:color w:val="auto"/>
                <w:szCs w:val="22"/>
                <w:lang w:eastAsia="en-US"/>
              </w:rPr>
              <w:t>Produce various types of drawings (e.g., part, assembly, pictorial, orthographic, isometric, and schematic), given an engineering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074D8F50" w14:textId="543C10F8" w:rsidR="003F4285" w:rsidRDefault="003F4285" w:rsidP="003F428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7FA304" w14:textId="77777777" w:rsidR="003F4285" w:rsidRPr="002602C7" w:rsidRDefault="003F4285" w:rsidP="003F4285">
            <w:pPr>
              <w:rPr>
                <w:rFonts w:eastAsia="Arial" w:cs="Times New Roman"/>
                <w:color w:val="auto"/>
              </w:rPr>
            </w:pPr>
          </w:p>
        </w:tc>
      </w:tr>
      <w:tr w:rsidR="003F4285" w:rsidRPr="002602C7" w14:paraId="279FDF6B"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D1F0FD" w14:textId="62F15778" w:rsidR="003F4285" w:rsidRPr="00CF6E22" w:rsidRDefault="003F4285" w:rsidP="002B137E">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Pr>
                <w:rFonts w:eastAsia="Arial" w:cs="Times New Roman"/>
                <w:color w:val="auto"/>
                <w:szCs w:val="22"/>
                <w:lang w:eastAsia="en-US"/>
              </w:rPr>
              <w:t>3</w:t>
            </w:r>
            <w:r>
              <w:rPr>
                <w:rFonts w:eastAsia="Arial" w:cs="Times New Roman"/>
                <w:color w:val="auto"/>
                <w:szCs w:val="22"/>
                <w:lang w:eastAsia="en-US"/>
              </w:rPr>
              <w:t>.8</w:t>
            </w:r>
            <w:r w:rsidRPr="00CF6E22">
              <w:rPr>
                <w:rFonts w:eastAsia="Arial" w:cs="Times New Roman"/>
                <w:color w:val="auto"/>
                <w:szCs w:val="22"/>
                <w:lang w:eastAsia="en-US"/>
              </w:rPr>
              <w:t xml:space="preserve"> </w:t>
            </w:r>
            <w:r w:rsidR="005F62C2" w:rsidRPr="005F62C2">
              <w:rPr>
                <w:rFonts w:eastAsia="Arial" w:cs="Times New Roman"/>
                <w:color w:val="auto"/>
                <w:szCs w:val="22"/>
                <w:lang w:eastAsia="en-US"/>
              </w:rPr>
              <w:t>Arrange dimensions and annotations, using ANSI and ISO standards for an engineering problem/design.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15170BE1" w14:textId="1F63CBFE" w:rsidR="003F4285" w:rsidRDefault="003F4285" w:rsidP="003F428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2F74C8" w14:textId="77777777" w:rsidR="003F4285" w:rsidRPr="002602C7" w:rsidRDefault="003F4285" w:rsidP="003F4285">
            <w:pPr>
              <w:rPr>
                <w:rFonts w:eastAsia="Arial" w:cs="Times New Roman"/>
                <w:color w:val="auto"/>
              </w:rPr>
            </w:pPr>
          </w:p>
        </w:tc>
      </w:tr>
      <w:tr w:rsidR="003F4285" w:rsidRPr="002602C7" w14:paraId="6E278F50"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0B5FD7" w14:textId="659385CE" w:rsidR="003F4285" w:rsidRPr="00CF6E22" w:rsidRDefault="003F4285" w:rsidP="002B137E">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4.3.</w:t>
            </w:r>
            <w:r>
              <w:rPr>
                <w:rFonts w:eastAsia="Arial" w:cs="Times New Roman"/>
                <w:color w:val="auto"/>
                <w:szCs w:val="22"/>
                <w:lang w:eastAsia="en-US"/>
              </w:rPr>
              <w:t>9</w:t>
            </w:r>
            <w:r w:rsidR="005F62C2">
              <w:rPr>
                <w:rFonts w:eastAsia="Arial" w:cs="Times New Roman"/>
                <w:color w:val="auto"/>
                <w:szCs w:val="22"/>
                <w:lang w:eastAsia="en-US"/>
              </w:rPr>
              <w:t xml:space="preserve"> </w:t>
            </w:r>
            <w:r w:rsidR="005F62C2" w:rsidRPr="005F62C2">
              <w:rPr>
                <w:rFonts w:eastAsia="Arial" w:cs="Times New Roman"/>
                <w:color w:val="auto"/>
                <w:szCs w:val="22"/>
                <w:lang w:eastAsia="en-US"/>
              </w:rPr>
              <w:t>Create a bill of materials or schedule from blueprints and specifications.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2688B0F" w14:textId="40DA9E1C" w:rsidR="003F4285" w:rsidRDefault="003F4285" w:rsidP="003F428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FAB6AA7" w14:textId="77777777" w:rsidR="003F4285" w:rsidRPr="002602C7" w:rsidRDefault="003F4285" w:rsidP="003F4285">
            <w:pPr>
              <w:rPr>
                <w:rFonts w:eastAsia="Arial" w:cs="Times New Roman"/>
                <w:color w:val="auto"/>
              </w:rPr>
            </w:pPr>
          </w:p>
        </w:tc>
      </w:tr>
    </w:tbl>
    <w:p w14:paraId="3BBCC5A1" w14:textId="6D5D0861" w:rsidR="00D711AB" w:rsidRDefault="00D711AB" w:rsidP="00D711AB">
      <w:pPr>
        <w:pStyle w:val="Heading3"/>
      </w:pPr>
      <w:r w:rsidRPr="00CF6E22">
        <w:t xml:space="preserve">Performance Standard CTE </w:t>
      </w:r>
      <w:r>
        <w:t>PE</w:t>
      </w:r>
      <w:r w:rsidRPr="00CF6E22">
        <w:t>.</w:t>
      </w:r>
      <w:r>
        <w:t>4</w:t>
      </w:r>
      <w:r w:rsidRPr="00CF6E22">
        <w:t>.</w:t>
      </w:r>
      <w:r>
        <w:t>4</w:t>
      </w:r>
      <w:r w:rsidRPr="00CF6E22">
        <w:t xml:space="preserve"> </w:t>
      </w:r>
      <w:r w:rsidR="005F62C2">
        <w:t>Engineering Documentation</w:t>
      </w:r>
    </w:p>
    <w:tbl>
      <w:tblPr>
        <w:tblStyle w:val="ProposalTable"/>
        <w:tblW w:w="5000" w:type="pct"/>
        <w:tblLook w:val="04A0" w:firstRow="1" w:lastRow="0" w:firstColumn="1" w:lastColumn="0" w:noHBand="0" w:noVBand="1"/>
      </w:tblPr>
      <w:tblGrid>
        <w:gridCol w:w="6502"/>
        <w:gridCol w:w="2492"/>
        <w:gridCol w:w="5396"/>
      </w:tblGrid>
      <w:tr w:rsidR="00D711AB" w:rsidRPr="002602C7" w14:paraId="3EC48A82" w14:textId="77777777" w:rsidTr="00DA0E5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3F687BB" w14:textId="77777777" w:rsidR="00D711AB" w:rsidRPr="002602C7" w:rsidRDefault="00D711AB" w:rsidP="00DA0E5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3C1ED65" w14:textId="77777777" w:rsidR="00D711AB" w:rsidRPr="002602C7" w:rsidRDefault="00D711AB" w:rsidP="00DA0E5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1BD1B14" w14:textId="77777777" w:rsidR="00D711AB" w:rsidRPr="002602C7" w:rsidRDefault="00D711AB" w:rsidP="00DA0E58">
            <w:pPr>
              <w:jc w:val="center"/>
              <w:rPr>
                <w:rFonts w:eastAsia="Arial" w:cs="Times New Roman"/>
                <w:color w:val="3B3B3B"/>
              </w:rPr>
            </w:pPr>
            <w:r>
              <w:rPr>
                <w:rFonts w:eastAsia="Arial" w:cs="Times New Roman"/>
                <w:color w:val="3B3B3B"/>
              </w:rPr>
              <w:t>Justification or Comments</w:t>
            </w:r>
          </w:p>
        </w:tc>
      </w:tr>
      <w:tr w:rsidR="00D711AB" w:rsidRPr="002602C7" w14:paraId="5D381AFC"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027891" w14:textId="3D944527" w:rsidR="00D711AB" w:rsidRPr="002602C7" w:rsidRDefault="00D711AB" w:rsidP="002B137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5F62C2">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251B9A" w:rsidRPr="00251B9A">
              <w:rPr>
                <w:rFonts w:eastAsia="Arial" w:cs="Times New Roman"/>
                <w:color w:val="auto"/>
                <w:szCs w:val="22"/>
                <w:lang w:eastAsia="en-US"/>
              </w:rPr>
              <w:t>Describe documentation and communication methods used in engineering.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AD81644"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DADC08" w14:textId="77777777" w:rsidR="00D711AB" w:rsidRPr="002602C7" w:rsidRDefault="00D711AB" w:rsidP="00DA0E58">
            <w:pPr>
              <w:rPr>
                <w:rFonts w:eastAsia="Arial" w:cs="Times New Roman"/>
                <w:color w:val="auto"/>
              </w:rPr>
            </w:pPr>
          </w:p>
        </w:tc>
      </w:tr>
      <w:tr w:rsidR="00D711AB" w:rsidRPr="002602C7" w14:paraId="749BB342"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702DF5" w14:textId="69ED28E1" w:rsidR="00D711AB" w:rsidRPr="002602C7" w:rsidRDefault="00D711AB" w:rsidP="002B137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5F62C2">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251B9A" w:rsidRPr="00251B9A">
              <w:rPr>
                <w:rFonts w:eastAsia="Arial" w:cs="Times New Roman"/>
                <w:color w:val="auto"/>
                <w:szCs w:val="22"/>
                <w:lang w:eastAsia="en-US"/>
              </w:rPr>
              <w:t>Maintain documentation during the engineering design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069FE5E0"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427BFF" w14:textId="77777777" w:rsidR="00D711AB" w:rsidRPr="002602C7" w:rsidRDefault="00D711AB" w:rsidP="00DA0E58">
            <w:pPr>
              <w:rPr>
                <w:rFonts w:eastAsia="Arial" w:cs="Times New Roman"/>
                <w:color w:val="auto"/>
              </w:rPr>
            </w:pPr>
          </w:p>
        </w:tc>
      </w:tr>
      <w:tr w:rsidR="00D711AB" w:rsidRPr="002602C7" w14:paraId="4FA3000B"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38F213" w14:textId="48AB37AF" w:rsidR="00D711AB" w:rsidRPr="002602C7" w:rsidRDefault="00D711AB" w:rsidP="002B137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5F62C2">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251B9A" w:rsidRPr="00251B9A">
              <w:rPr>
                <w:rFonts w:eastAsia="Arial" w:cs="Times New Roman"/>
                <w:color w:val="auto"/>
                <w:szCs w:val="22"/>
                <w:lang w:eastAsia="en-US"/>
              </w:rPr>
              <w:t>Describe the importance of proprietary documentation (e.g., copyright, patent) in engineering.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7AB898F"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C917CE" w14:textId="77777777" w:rsidR="00D711AB" w:rsidRPr="002602C7" w:rsidRDefault="00D711AB" w:rsidP="00DA0E58">
            <w:pPr>
              <w:rPr>
                <w:rFonts w:eastAsia="Arial" w:cs="Times New Roman"/>
                <w:color w:val="auto"/>
              </w:rPr>
            </w:pPr>
          </w:p>
        </w:tc>
      </w:tr>
      <w:tr w:rsidR="00D711AB" w:rsidRPr="002602C7" w14:paraId="7CE58F68"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458767" w14:textId="1A4B191C" w:rsidR="00D711AB" w:rsidRPr="002602C7" w:rsidRDefault="00D711AB" w:rsidP="002B137E">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5F62C2">
              <w:rPr>
                <w:rFonts w:eastAsia="Arial" w:cs="Times New Roman"/>
                <w:color w:val="auto"/>
                <w:szCs w:val="22"/>
                <w:lang w:eastAsia="en-US"/>
              </w:rPr>
              <w:t>4</w:t>
            </w:r>
            <w:r>
              <w:rPr>
                <w:rFonts w:eastAsia="Arial" w:cs="Times New Roman"/>
                <w:color w:val="auto"/>
                <w:szCs w:val="22"/>
                <w:lang w:eastAsia="en-US"/>
              </w:rPr>
              <w:t>.4</w:t>
            </w:r>
            <w:r w:rsidRPr="00CF6E22">
              <w:rPr>
                <w:rFonts w:eastAsia="Arial" w:cs="Times New Roman"/>
                <w:color w:val="auto"/>
                <w:szCs w:val="22"/>
                <w:lang w:eastAsia="en-US"/>
              </w:rPr>
              <w:t xml:space="preserve"> </w:t>
            </w:r>
            <w:r w:rsidR="00251B9A" w:rsidRPr="00251B9A">
              <w:rPr>
                <w:rFonts w:eastAsia="Arial" w:cs="Times New Roman"/>
                <w:color w:val="auto"/>
                <w:szCs w:val="22"/>
                <w:lang w:eastAsia="en-US"/>
              </w:rPr>
              <w:t xml:space="preserve">Create project-management timelines for </w:t>
            </w:r>
            <w:proofErr w:type="gramStart"/>
            <w:r w:rsidR="00251B9A" w:rsidRPr="00251B9A">
              <w:rPr>
                <w:rFonts w:eastAsia="Arial" w:cs="Times New Roman"/>
                <w:color w:val="auto"/>
                <w:szCs w:val="22"/>
                <w:lang w:eastAsia="en-US"/>
              </w:rPr>
              <w:t>an engineering</w:t>
            </w:r>
            <w:proofErr w:type="gramEnd"/>
            <w:r w:rsidR="00251B9A" w:rsidRPr="00251B9A">
              <w:rPr>
                <w:rFonts w:eastAsia="Arial" w:cs="Times New Roman"/>
                <w:color w:val="auto"/>
                <w:szCs w:val="22"/>
                <w:lang w:eastAsia="en-US"/>
              </w:rPr>
              <w:t xml:space="preserve">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75685959"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38B0DB" w14:textId="77777777" w:rsidR="00D711AB" w:rsidRPr="002602C7" w:rsidRDefault="00D711AB" w:rsidP="00DA0E58">
            <w:pPr>
              <w:rPr>
                <w:rFonts w:eastAsia="Arial" w:cs="Times New Roman"/>
                <w:color w:val="auto"/>
              </w:rPr>
            </w:pPr>
          </w:p>
        </w:tc>
      </w:tr>
      <w:tr w:rsidR="00D711AB" w:rsidRPr="002602C7" w14:paraId="61146FDD"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BB7E6C" w14:textId="6FFAF01E" w:rsidR="00D711AB" w:rsidRPr="00CF6E22" w:rsidRDefault="00D711AB" w:rsidP="002B137E">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5F62C2">
              <w:rPr>
                <w:rFonts w:eastAsia="Arial" w:cs="Times New Roman"/>
                <w:color w:val="auto"/>
                <w:szCs w:val="22"/>
                <w:lang w:eastAsia="en-US"/>
              </w:rPr>
              <w:t>4</w:t>
            </w:r>
            <w:r>
              <w:rPr>
                <w:rFonts w:eastAsia="Arial" w:cs="Times New Roman"/>
                <w:color w:val="auto"/>
                <w:szCs w:val="22"/>
                <w:lang w:eastAsia="en-US"/>
              </w:rPr>
              <w:t>.5</w:t>
            </w:r>
            <w:r w:rsidRPr="00CF6E22">
              <w:rPr>
                <w:rFonts w:eastAsia="Arial" w:cs="Times New Roman"/>
                <w:color w:val="auto"/>
                <w:szCs w:val="22"/>
                <w:lang w:eastAsia="en-US"/>
              </w:rPr>
              <w:t xml:space="preserve"> </w:t>
            </w:r>
            <w:r w:rsidR="00251B9A" w:rsidRPr="00251B9A">
              <w:rPr>
                <w:rFonts w:eastAsia="Arial" w:cs="Times New Roman"/>
                <w:color w:val="auto"/>
                <w:szCs w:val="22"/>
                <w:lang w:eastAsia="en-US"/>
              </w:rPr>
              <w:t xml:space="preserve">Write a technical report for </w:t>
            </w:r>
            <w:proofErr w:type="gramStart"/>
            <w:r w:rsidR="00251B9A" w:rsidRPr="00251B9A">
              <w:rPr>
                <w:rFonts w:eastAsia="Arial" w:cs="Times New Roman"/>
                <w:color w:val="auto"/>
                <w:szCs w:val="22"/>
                <w:lang w:eastAsia="en-US"/>
              </w:rPr>
              <w:t>an engineering</w:t>
            </w:r>
            <w:proofErr w:type="gramEnd"/>
            <w:r w:rsidR="00251B9A" w:rsidRPr="00251B9A">
              <w:rPr>
                <w:rFonts w:eastAsia="Arial" w:cs="Times New Roman"/>
                <w:color w:val="auto"/>
                <w:szCs w:val="22"/>
                <w:lang w:eastAsia="en-US"/>
              </w:rPr>
              <w:t xml:space="preserve">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6CEDAF9A" w14:textId="1DF0698C" w:rsidR="00D711AB" w:rsidRDefault="003F4285"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7693E3" w14:textId="77777777" w:rsidR="00D711AB" w:rsidRPr="002602C7" w:rsidRDefault="00D711AB" w:rsidP="00DA0E58">
            <w:pPr>
              <w:rPr>
                <w:rFonts w:eastAsia="Arial" w:cs="Times New Roman"/>
                <w:color w:val="auto"/>
              </w:rPr>
            </w:pPr>
          </w:p>
        </w:tc>
      </w:tr>
    </w:tbl>
    <w:p w14:paraId="05D77548" w14:textId="20854A8F" w:rsidR="00D711AB" w:rsidRDefault="00D711AB" w:rsidP="00D711AB">
      <w:pPr>
        <w:pStyle w:val="Heading3"/>
      </w:pPr>
      <w:r w:rsidRPr="00CF6E22">
        <w:t xml:space="preserve">Performance Standard CTE </w:t>
      </w:r>
      <w:r>
        <w:t>PE</w:t>
      </w:r>
      <w:r w:rsidRPr="00CF6E22">
        <w:t>.</w:t>
      </w:r>
      <w:r>
        <w:t>4</w:t>
      </w:r>
      <w:r w:rsidRPr="00CF6E22">
        <w:t>.</w:t>
      </w:r>
      <w:r>
        <w:t>5</w:t>
      </w:r>
      <w:r w:rsidRPr="00CF6E22">
        <w:t xml:space="preserve"> </w:t>
      </w:r>
      <w:r w:rsidR="00251B9A">
        <w:t>Modeling</w:t>
      </w:r>
    </w:p>
    <w:tbl>
      <w:tblPr>
        <w:tblStyle w:val="ProposalTable"/>
        <w:tblW w:w="5000" w:type="pct"/>
        <w:tblLook w:val="04A0" w:firstRow="1" w:lastRow="0" w:firstColumn="1" w:lastColumn="0" w:noHBand="0" w:noVBand="1"/>
      </w:tblPr>
      <w:tblGrid>
        <w:gridCol w:w="6502"/>
        <w:gridCol w:w="2492"/>
        <w:gridCol w:w="5396"/>
      </w:tblGrid>
      <w:tr w:rsidR="00D711AB" w:rsidRPr="002602C7" w14:paraId="1F49EEF1" w14:textId="77777777" w:rsidTr="00DA0E5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5BB0E38" w14:textId="77777777" w:rsidR="00D711AB" w:rsidRPr="002602C7" w:rsidRDefault="00D711AB" w:rsidP="00DA0E5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1D439F" w14:textId="77777777" w:rsidR="00D711AB" w:rsidRPr="002602C7" w:rsidRDefault="00D711AB" w:rsidP="00DA0E5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1B81D54" w14:textId="77777777" w:rsidR="00D711AB" w:rsidRPr="002602C7" w:rsidRDefault="00D711AB" w:rsidP="00DA0E58">
            <w:pPr>
              <w:jc w:val="center"/>
              <w:rPr>
                <w:rFonts w:eastAsia="Arial" w:cs="Times New Roman"/>
                <w:color w:val="3B3B3B"/>
              </w:rPr>
            </w:pPr>
            <w:r>
              <w:rPr>
                <w:rFonts w:eastAsia="Arial" w:cs="Times New Roman"/>
                <w:color w:val="3B3B3B"/>
              </w:rPr>
              <w:t>Justification or Comments</w:t>
            </w:r>
          </w:p>
        </w:tc>
      </w:tr>
      <w:tr w:rsidR="00D711AB" w:rsidRPr="002602C7" w14:paraId="369D4E84"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605BB4" w14:textId="1ABD4D7A" w:rsidR="00D711AB" w:rsidRPr="002602C7" w:rsidRDefault="00D711AB" w:rsidP="002B137E">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251B9A">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0641BB" w:rsidRPr="000641BB">
              <w:rPr>
                <w:rFonts w:eastAsia="Arial" w:cs="Times New Roman"/>
                <w:color w:val="auto"/>
                <w:szCs w:val="22"/>
                <w:lang w:eastAsia="en-US"/>
              </w:rPr>
              <w:t>Identify the areas of modeling (e.g., physical, conceptual, mathematical).</w:t>
            </w:r>
          </w:p>
        </w:tc>
        <w:tc>
          <w:tcPr>
            <w:tcW w:w="866" w:type="pct"/>
            <w:tcBorders>
              <w:top w:val="single" w:sz="4" w:space="0" w:color="417FD0"/>
              <w:left w:val="single" w:sz="4" w:space="0" w:color="417FD0"/>
              <w:bottom w:val="single" w:sz="4" w:space="0" w:color="417FD0"/>
              <w:right w:val="single" w:sz="4" w:space="0" w:color="417FD0"/>
            </w:tcBorders>
            <w:vAlign w:val="center"/>
          </w:tcPr>
          <w:p w14:paraId="75AB0585"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FFA658" w14:textId="77777777" w:rsidR="00D711AB" w:rsidRPr="002602C7" w:rsidRDefault="00D711AB" w:rsidP="00DA0E58">
            <w:pPr>
              <w:rPr>
                <w:rFonts w:eastAsia="Arial" w:cs="Times New Roman"/>
                <w:color w:val="auto"/>
              </w:rPr>
            </w:pPr>
          </w:p>
        </w:tc>
      </w:tr>
      <w:tr w:rsidR="00D711AB" w:rsidRPr="002602C7" w14:paraId="1894F5F1"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DA01E8" w14:textId="5A30F7EF" w:rsidR="00D711AB" w:rsidRPr="002602C7" w:rsidRDefault="00D711AB" w:rsidP="002B137E">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251B9A">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0641BB" w:rsidRPr="000641BB">
              <w:rPr>
                <w:rFonts w:eastAsia="Arial" w:cs="Times New Roman"/>
                <w:color w:val="auto"/>
                <w:szCs w:val="22"/>
                <w:lang w:eastAsia="en-US"/>
              </w:rPr>
              <w:t>Create a scale model or a working prototype.</w:t>
            </w:r>
          </w:p>
        </w:tc>
        <w:tc>
          <w:tcPr>
            <w:tcW w:w="866" w:type="pct"/>
            <w:tcBorders>
              <w:top w:val="single" w:sz="4" w:space="0" w:color="417FD0"/>
              <w:left w:val="single" w:sz="4" w:space="0" w:color="417FD0"/>
              <w:bottom w:val="single" w:sz="4" w:space="0" w:color="417FD0"/>
              <w:right w:val="single" w:sz="4" w:space="0" w:color="417FD0"/>
            </w:tcBorders>
            <w:vAlign w:val="center"/>
          </w:tcPr>
          <w:p w14:paraId="058806F6"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7FD180" w14:textId="77777777" w:rsidR="00D711AB" w:rsidRPr="002602C7" w:rsidRDefault="00D711AB" w:rsidP="00DA0E58">
            <w:pPr>
              <w:rPr>
                <w:rFonts w:eastAsia="Arial" w:cs="Times New Roman"/>
                <w:color w:val="auto"/>
              </w:rPr>
            </w:pPr>
          </w:p>
        </w:tc>
      </w:tr>
      <w:tr w:rsidR="00D711AB" w:rsidRPr="002602C7" w14:paraId="540D56AD"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ABDB3F" w14:textId="07D15588" w:rsidR="00D711AB" w:rsidRPr="002602C7" w:rsidRDefault="00D711AB" w:rsidP="002B137E">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4.</w:t>
            </w:r>
            <w:r w:rsidR="00251B9A">
              <w:rPr>
                <w:rFonts w:eastAsia="Arial" w:cs="Times New Roman"/>
                <w:color w:val="auto"/>
                <w:szCs w:val="22"/>
                <w:lang w:eastAsia="en-US"/>
              </w:rPr>
              <w:t>5</w:t>
            </w:r>
            <w:r>
              <w:rPr>
                <w:rFonts w:eastAsia="Arial" w:cs="Times New Roman"/>
                <w:color w:val="auto"/>
                <w:szCs w:val="22"/>
                <w:lang w:eastAsia="en-US"/>
              </w:rPr>
              <w:t>.3</w:t>
            </w:r>
            <w:r w:rsidRPr="00CF6E22">
              <w:rPr>
                <w:rFonts w:eastAsia="Arial" w:cs="Times New Roman"/>
                <w:color w:val="auto"/>
                <w:szCs w:val="22"/>
                <w:lang w:eastAsia="en-US"/>
              </w:rPr>
              <w:t xml:space="preserve"> </w:t>
            </w:r>
            <w:r w:rsidR="000641BB" w:rsidRPr="000641BB">
              <w:rPr>
                <w:rFonts w:eastAsia="Arial" w:cs="Times New Roman"/>
                <w:color w:val="auto"/>
                <w:szCs w:val="22"/>
                <w:lang w:eastAsia="en-US"/>
              </w:rPr>
              <w:t>Evaluate the accuracy of a scale model or a working prototype.</w:t>
            </w:r>
          </w:p>
        </w:tc>
        <w:tc>
          <w:tcPr>
            <w:tcW w:w="866" w:type="pct"/>
            <w:tcBorders>
              <w:top w:val="single" w:sz="4" w:space="0" w:color="417FD0"/>
              <w:left w:val="single" w:sz="4" w:space="0" w:color="417FD0"/>
              <w:bottom w:val="single" w:sz="4" w:space="0" w:color="417FD0"/>
              <w:right w:val="single" w:sz="4" w:space="0" w:color="417FD0"/>
            </w:tcBorders>
            <w:vAlign w:val="center"/>
          </w:tcPr>
          <w:p w14:paraId="4D06B84F" w14:textId="77777777" w:rsidR="00D711AB" w:rsidRPr="002602C7" w:rsidRDefault="00D711AB"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D97FED" w14:textId="77777777" w:rsidR="00D711AB" w:rsidRPr="002602C7" w:rsidRDefault="00D711AB" w:rsidP="00DA0E58">
            <w:pPr>
              <w:rPr>
                <w:rFonts w:eastAsia="Arial" w:cs="Times New Roman"/>
                <w:color w:val="auto"/>
              </w:rPr>
            </w:pPr>
          </w:p>
        </w:tc>
      </w:tr>
    </w:tbl>
    <w:p w14:paraId="6437C26E" w14:textId="570E7C34" w:rsidR="00AA2D4B" w:rsidRDefault="00AA2D4B" w:rsidP="00AA2D4B">
      <w:pPr>
        <w:pStyle w:val="Heading1"/>
      </w:pPr>
      <w:r w:rsidRPr="00CF6E22">
        <w:t xml:space="preserve">CONTENT STANDARD CTE </w:t>
      </w:r>
      <w:r w:rsidR="00B72181">
        <w:t>PE</w:t>
      </w:r>
      <w:r w:rsidRPr="00CF6E22">
        <w:t>.</w:t>
      </w:r>
      <w:r>
        <w:t>5</w:t>
      </w:r>
      <w:r w:rsidRPr="00CF6E22">
        <w:t>.</w:t>
      </w:r>
      <w:r>
        <w:t>0</w:t>
      </w:r>
      <w:r w:rsidRPr="00CF6E22">
        <w:t xml:space="preserve">: </w:t>
      </w:r>
      <w:r w:rsidR="000641BB">
        <w:t>Materials</w:t>
      </w:r>
      <w:r w:rsidRPr="00AA2D4B">
        <w:t xml:space="preserve"> </w:t>
      </w:r>
    </w:p>
    <w:p w14:paraId="3D6CC3CE" w14:textId="6F4D5BC3" w:rsidR="00AA2D4B" w:rsidRDefault="00AA2D4B" w:rsidP="00AA2D4B">
      <w:pPr>
        <w:pStyle w:val="Heading3"/>
      </w:pPr>
      <w:r w:rsidRPr="00CF6E22">
        <w:t xml:space="preserve">Performance Standard CTE </w:t>
      </w:r>
      <w:r w:rsidR="00B72181">
        <w:t>PE</w:t>
      </w:r>
      <w:r w:rsidRPr="00CF6E22">
        <w:t>.</w:t>
      </w:r>
      <w:r>
        <w:t>5</w:t>
      </w:r>
      <w:r w:rsidRPr="00CF6E22">
        <w:t>.</w:t>
      </w:r>
      <w:r>
        <w:t>1</w:t>
      </w:r>
      <w:r w:rsidRPr="00CF6E22">
        <w:t xml:space="preserve"> </w:t>
      </w:r>
      <w:r w:rsidR="000641BB">
        <w:t>Material Properties</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520437D0" w:rsidR="00AA2D4B" w:rsidRPr="002602C7" w:rsidRDefault="00AA2D4B" w:rsidP="002B137E">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5F4DAC" w:rsidRPr="005F4DAC">
              <w:rPr>
                <w:rFonts w:eastAsia="Arial" w:cs="Times New Roman"/>
                <w:color w:val="auto"/>
                <w:szCs w:val="22"/>
                <w:lang w:eastAsia="en-US"/>
              </w:rPr>
              <w:t>Identify the major categories of materials (e.g., ceramics, composites, polymers, metals) and their applications.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6AE086AB" w:rsidR="00AA2D4B" w:rsidRDefault="00AA2D4B" w:rsidP="002B137E">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5F4DAC" w:rsidRPr="005F4DAC">
              <w:rPr>
                <w:rFonts w:eastAsia="Arial" w:cs="Times New Roman"/>
                <w:color w:val="auto"/>
                <w:szCs w:val="22"/>
                <w:lang w:eastAsia="en-US"/>
              </w:rPr>
              <w:t>Describe the characteristics of materials by their applications in engineering.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16E14E8C" w:rsidR="00AA2D4B" w:rsidRPr="002602C7" w:rsidRDefault="00AA2D4B" w:rsidP="002B137E">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5F4DAC" w:rsidRPr="005F4DAC">
              <w:rPr>
                <w:rFonts w:eastAsia="Arial" w:cs="Times New Roman"/>
                <w:color w:val="auto"/>
                <w:szCs w:val="22"/>
                <w:lang w:eastAsia="en-US"/>
              </w:rPr>
              <w:t>Describe the cost and environmental factors that affect choosing specific materials for a design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7D8417FE" w:rsidR="00AA2D4B" w:rsidRPr="002602C7" w:rsidRDefault="00AA2D4B" w:rsidP="002B137E">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5F4DAC" w:rsidRPr="005F4DAC">
              <w:rPr>
                <w:rFonts w:eastAsia="Arial" w:cs="Times New Roman"/>
                <w:color w:val="auto"/>
                <w:szCs w:val="22"/>
                <w:lang w:eastAsia="en-US"/>
              </w:rPr>
              <w:t>Differentiate among raw material, standard stock, and finished products.</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bl>
    <w:p w14:paraId="78B90F0A" w14:textId="3AF4FDE9" w:rsidR="00AA2D4B" w:rsidRDefault="00AA2D4B" w:rsidP="00AA2D4B">
      <w:pPr>
        <w:pStyle w:val="Heading3"/>
      </w:pPr>
      <w:r w:rsidRPr="00CF6E22">
        <w:t xml:space="preserve">Performance Standard CTE </w:t>
      </w:r>
      <w:r w:rsidR="00B72181">
        <w:t>PE</w:t>
      </w:r>
      <w:r w:rsidRPr="00CF6E22">
        <w:t>.</w:t>
      </w:r>
      <w:r>
        <w:t>5.2</w:t>
      </w:r>
      <w:r w:rsidRPr="00CF6E22">
        <w:t xml:space="preserve"> </w:t>
      </w:r>
      <w:r w:rsidR="005F4DAC">
        <w:t>Materials Strength</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1EB0CD04" w:rsidR="00AA2D4B" w:rsidRPr="002602C7" w:rsidRDefault="00AA2D4B" w:rsidP="002B137E">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F340D1" w:rsidRPr="00F340D1">
              <w:rPr>
                <w:rFonts w:eastAsia="Arial" w:cs="Times New Roman"/>
                <w:color w:val="auto"/>
                <w:szCs w:val="22"/>
                <w:lang w:eastAsia="en-US"/>
              </w:rPr>
              <w:t>Describe the various forms of stress (e.g., compression, tension, torque, and shear) and how they affect materials selection for an engineering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00B4DBDF" w:rsidR="00AA2D4B" w:rsidRPr="002602C7" w:rsidRDefault="00AA2D4B" w:rsidP="002B137E">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F340D1" w:rsidRPr="00F340D1">
              <w:rPr>
                <w:rFonts w:eastAsia="Arial" w:cs="Times New Roman"/>
                <w:color w:val="auto"/>
                <w:szCs w:val="22"/>
                <w:lang w:eastAsia="en-US"/>
              </w:rPr>
              <w:t>Describe the fundamental principles of a stress-strain curve.</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793C9F62" w:rsidR="00AA2D4B" w:rsidRPr="002602C7" w:rsidRDefault="00AA2D4B" w:rsidP="002B137E">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F340D1" w:rsidRPr="00F340D1">
              <w:rPr>
                <w:rFonts w:eastAsia="Arial" w:cs="Times New Roman"/>
                <w:color w:val="auto"/>
                <w:szCs w:val="22"/>
                <w:lang w:eastAsia="en-US"/>
              </w:rPr>
              <w:t>Create free-body diagrams of objects, identifying all forces acting on the object.</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66F06AFF" w:rsidR="00AA2D4B" w:rsidRPr="002602C7" w:rsidRDefault="00AA2D4B" w:rsidP="002B137E">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F340D1" w:rsidRPr="00F340D1">
              <w:rPr>
                <w:rFonts w:eastAsia="Arial" w:cs="Times New Roman"/>
                <w:color w:val="auto"/>
                <w:szCs w:val="22"/>
                <w:lang w:eastAsia="en-US"/>
              </w:rPr>
              <w:t>Differentiate between scalar and vector quantities.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5F4DAC" w:rsidRPr="002602C7" w14:paraId="2962D8A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20A0239C" w:rsidR="005F4DAC" w:rsidRPr="00CF6E22" w:rsidRDefault="005F4DAC" w:rsidP="002B137E">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5.2.5</w:t>
            </w:r>
            <w:r w:rsidRPr="00CF6E22">
              <w:rPr>
                <w:rFonts w:eastAsia="Arial" w:cs="Times New Roman"/>
                <w:color w:val="auto"/>
                <w:szCs w:val="22"/>
                <w:lang w:eastAsia="en-US"/>
              </w:rPr>
              <w:t xml:space="preserve"> </w:t>
            </w:r>
            <w:r w:rsidR="00F340D1" w:rsidRPr="00F340D1">
              <w:rPr>
                <w:rFonts w:eastAsia="Arial" w:cs="Times New Roman"/>
                <w:color w:val="auto"/>
                <w:szCs w:val="22"/>
                <w:lang w:eastAsia="en-US"/>
              </w:rPr>
              <w:t>Define magnitude, direction, and sense of a vector.</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7364BB58" w:rsidR="005F4DAC" w:rsidRDefault="005F4DAC" w:rsidP="005F4DA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5F4DAC" w:rsidRPr="002602C7" w:rsidRDefault="005F4DAC" w:rsidP="005F4DAC">
            <w:pPr>
              <w:rPr>
                <w:rFonts w:eastAsia="Arial" w:cs="Times New Roman"/>
                <w:color w:val="auto"/>
              </w:rPr>
            </w:pPr>
          </w:p>
        </w:tc>
      </w:tr>
      <w:tr w:rsidR="005F4DAC" w:rsidRPr="002602C7" w14:paraId="1B05FF5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75ACA5" w14:textId="2D8F2384" w:rsidR="005F4DAC" w:rsidRPr="00CF6E22" w:rsidRDefault="005F4DAC" w:rsidP="002B137E">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5.2.</w:t>
            </w:r>
            <w:r>
              <w:rPr>
                <w:rFonts w:eastAsia="Arial" w:cs="Times New Roman"/>
                <w:color w:val="auto"/>
                <w:szCs w:val="22"/>
                <w:lang w:eastAsia="en-US"/>
              </w:rPr>
              <w:t>6</w:t>
            </w:r>
            <w:r w:rsidR="00A867F3">
              <w:rPr>
                <w:rFonts w:eastAsia="Arial" w:cs="Times New Roman"/>
                <w:color w:val="auto"/>
                <w:szCs w:val="22"/>
                <w:lang w:eastAsia="en-US"/>
              </w:rPr>
              <w:t xml:space="preserve"> </w:t>
            </w:r>
            <w:r w:rsidR="00A867F3" w:rsidRPr="00A867F3">
              <w:rPr>
                <w:rFonts w:eastAsia="Arial" w:cs="Times New Roman"/>
                <w:color w:val="auto"/>
                <w:szCs w:val="22"/>
                <w:lang w:eastAsia="en-US"/>
              </w:rPr>
              <w:t>Measure the magnitude, direction, and sense of a vector.</w:t>
            </w:r>
          </w:p>
        </w:tc>
        <w:tc>
          <w:tcPr>
            <w:tcW w:w="866" w:type="pct"/>
            <w:tcBorders>
              <w:top w:val="single" w:sz="4" w:space="0" w:color="417FD0"/>
              <w:left w:val="single" w:sz="4" w:space="0" w:color="417FD0"/>
              <w:bottom w:val="single" w:sz="4" w:space="0" w:color="417FD0"/>
              <w:right w:val="single" w:sz="4" w:space="0" w:color="417FD0"/>
            </w:tcBorders>
            <w:vAlign w:val="center"/>
          </w:tcPr>
          <w:p w14:paraId="516D05E4" w14:textId="7A74204B" w:rsidR="005F4DAC" w:rsidRDefault="005F4DAC" w:rsidP="005F4DA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87CE66" w14:textId="77777777" w:rsidR="005F4DAC" w:rsidRPr="002602C7" w:rsidRDefault="005F4DAC" w:rsidP="005F4DAC">
            <w:pPr>
              <w:rPr>
                <w:rFonts w:eastAsia="Arial" w:cs="Times New Roman"/>
                <w:color w:val="auto"/>
              </w:rPr>
            </w:pPr>
          </w:p>
        </w:tc>
      </w:tr>
      <w:tr w:rsidR="005F4DAC" w:rsidRPr="002602C7" w14:paraId="40005A9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80FE63" w14:textId="2850A489" w:rsidR="005F4DAC" w:rsidRPr="00CF6E22" w:rsidRDefault="005F4DAC" w:rsidP="002B137E">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5.2.</w:t>
            </w:r>
            <w:r>
              <w:rPr>
                <w:rFonts w:eastAsia="Arial" w:cs="Times New Roman"/>
                <w:color w:val="auto"/>
                <w:szCs w:val="22"/>
                <w:lang w:eastAsia="en-US"/>
              </w:rPr>
              <w:t>7</w:t>
            </w:r>
            <w:r w:rsidR="00A867F3">
              <w:rPr>
                <w:rFonts w:eastAsia="Arial" w:cs="Times New Roman"/>
                <w:color w:val="auto"/>
                <w:szCs w:val="22"/>
                <w:lang w:eastAsia="en-US"/>
              </w:rPr>
              <w:t xml:space="preserve"> </w:t>
            </w:r>
            <w:r w:rsidR="00A867F3" w:rsidRPr="00A867F3">
              <w:rPr>
                <w:rFonts w:eastAsia="Arial" w:cs="Times New Roman"/>
                <w:color w:val="auto"/>
                <w:szCs w:val="22"/>
                <w:lang w:eastAsia="en-US"/>
              </w:rPr>
              <w:t>Define moment and torque forces.</w:t>
            </w:r>
          </w:p>
        </w:tc>
        <w:tc>
          <w:tcPr>
            <w:tcW w:w="866" w:type="pct"/>
            <w:tcBorders>
              <w:top w:val="single" w:sz="4" w:space="0" w:color="417FD0"/>
              <w:left w:val="single" w:sz="4" w:space="0" w:color="417FD0"/>
              <w:bottom w:val="single" w:sz="4" w:space="0" w:color="417FD0"/>
              <w:right w:val="single" w:sz="4" w:space="0" w:color="417FD0"/>
            </w:tcBorders>
            <w:vAlign w:val="center"/>
          </w:tcPr>
          <w:p w14:paraId="67AC06F6" w14:textId="5407CADE" w:rsidR="005F4DAC" w:rsidRDefault="005F4DAC" w:rsidP="005F4DA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93F3E4" w14:textId="77777777" w:rsidR="005F4DAC" w:rsidRPr="002602C7" w:rsidRDefault="005F4DAC" w:rsidP="005F4DAC">
            <w:pPr>
              <w:rPr>
                <w:rFonts w:eastAsia="Arial" w:cs="Times New Roman"/>
                <w:color w:val="auto"/>
              </w:rPr>
            </w:pPr>
          </w:p>
        </w:tc>
      </w:tr>
      <w:tr w:rsidR="005F4DAC" w:rsidRPr="002602C7" w14:paraId="4302731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8EB4CBB" w14:textId="5A7806CE" w:rsidR="005F4DAC" w:rsidRPr="00CF6E22" w:rsidRDefault="005F4DAC" w:rsidP="002B137E">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5.2.</w:t>
            </w:r>
            <w:r>
              <w:rPr>
                <w:rFonts w:eastAsia="Arial" w:cs="Times New Roman"/>
                <w:color w:val="auto"/>
                <w:szCs w:val="22"/>
                <w:lang w:eastAsia="en-US"/>
              </w:rPr>
              <w:t>8</w:t>
            </w:r>
            <w:r w:rsidR="00A867F3">
              <w:rPr>
                <w:rFonts w:eastAsia="Arial" w:cs="Times New Roman"/>
                <w:color w:val="auto"/>
                <w:szCs w:val="22"/>
                <w:lang w:eastAsia="en-US"/>
              </w:rPr>
              <w:t xml:space="preserve"> </w:t>
            </w:r>
            <w:r w:rsidR="00A867F3" w:rsidRPr="00A867F3">
              <w:rPr>
                <w:rFonts w:eastAsia="Arial" w:cs="Times New Roman"/>
                <w:color w:val="auto"/>
                <w:szCs w:val="22"/>
                <w:lang w:eastAsia="en-US"/>
              </w:rPr>
              <w:t>Calculate moment and torque forces in an engineering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75EB98B1" w14:textId="49FE7699" w:rsidR="005F4DAC" w:rsidRDefault="005F4DAC" w:rsidP="005F4DA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4DBAC1" w14:textId="77777777" w:rsidR="005F4DAC" w:rsidRPr="002602C7" w:rsidRDefault="005F4DAC" w:rsidP="005F4DAC">
            <w:pPr>
              <w:rPr>
                <w:rFonts w:eastAsia="Arial" w:cs="Times New Roman"/>
                <w:color w:val="auto"/>
              </w:rPr>
            </w:pPr>
          </w:p>
        </w:tc>
      </w:tr>
    </w:tbl>
    <w:p w14:paraId="1721FF5A" w14:textId="19007CC0" w:rsidR="001910F0" w:rsidRDefault="001910F0" w:rsidP="001910F0">
      <w:pPr>
        <w:pStyle w:val="Heading1"/>
      </w:pPr>
      <w:r w:rsidRPr="00CF6E22">
        <w:lastRenderedPageBreak/>
        <w:t xml:space="preserve">CONTENT STANDARD CTE </w:t>
      </w:r>
      <w:r w:rsidR="00B72181">
        <w:t>PE</w:t>
      </w:r>
      <w:r w:rsidRPr="00CF6E22">
        <w:t>.</w:t>
      </w:r>
      <w:r>
        <w:t>6</w:t>
      </w:r>
      <w:r w:rsidRPr="00CF6E22">
        <w:t>.</w:t>
      </w:r>
      <w:r>
        <w:t>0</w:t>
      </w:r>
      <w:r w:rsidRPr="00CF6E22">
        <w:t xml:space="preserve">: </w:t>
      </w:r>
      <w:r w:rsidR="00A867F3">
        <w:t>fundamental power systems and energy principles</w:t>
      </w:r>
      <w:r w:rsidRPr="00AA2D4B">
        <w:t xml:space="preserve"> </w:t>
      </w:r>
    </w:p>
    <w:p w14:paraId="0E4DE60E" w14:textId="503472AE" w:rsidR="001910F0" w:rsidRDefault="001910F0" w:rsidP="001910F0">
      <w:pPr>
        <w:pStyle w:val="Heading3"/>
      </w:pPr>
      <w:r w:rsidRPr="00CF6E22">
        <w:t xml:space="preserve">Performance Standard CTE </w:t>
      </w:r>
      <w:r w:rsidR="00B72181">
        <w:t>PE</w:t>
      </w:r>
      <w:r w:rsidRPr="00CF6E22">
        <w:t>.</w:t>
      </w:r>
      <w:r>
        <w:t>6</w:t>
      </w:r>
      <w:r w:rsidRPr="00CF6E22">
        <w:t>.</w:t>
      </w:r>
      <w:r>
        <w:t>1</w:t>
      </w:r>
      <w:r w:rsidRPr="00CF6E22">
        <w:t xml:space="preserve"> </w:t>
      </w:r>
      <w:r w:rsidR="00A867F3">
        <w:t>Basic Mechanical Systems</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5F9BE5EF" w:rsidR="001910F0" w:rsidRPr="002602C7" w:rsidRDefault="001910F0" w:rsidP="002B137E">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403E1B" w:rsidRPr="00403E1B">
              <w:rPr>
                <w:rFonts w:eastAsia="Arial" w:cs="Times New Roman"/>
                <w:color w:val="auto"/>
                <w:szCs w:val="22"/>
                <w:lang w:eastAsia="en-US"/>
              </w:rPr>
              <w:t>Distinguish among the characteristics and components of the six simple machines.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0C910BE9" w:rsidR="001910F0" w:rsidRDefault="001910F0" w:rsidP="002B137E">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403E1B" w:rsidRPr="00403E1B">
              <w:rPr>
                <w:rFonts w:eastAsia="Arial" w:cs="Times New Roman"/>
                <w:color w:val="auto"/>
                <w:szCs w:val="22"/>
                <w:lang w:eastAsia="en-US"/>
              </w:rPr>
              <w:t xml:space="preserve">Measure forces and distances related to mechanisms in </w:t>
            </w:r>
            <w:proofErr w:type="gramStart"/>
            <w:r w:rsidR="00403E1B" w:rsidRPr="00403E1B">
              <w:rPr>
                <w:rFonts w:eastAsia="Arial" w:cs="Times New Roman"/>
                <w:color w:val="auto"/>
                <w:szCs w:val="22"/>
                <w:lang w:eastAsia="en-US"/>
              </w:rPr>
              <w:t>an engineering</w:t>
            </w:r>
            <w:proofErr w:type="gramEnd"/>
            <w:r w:rsidR="00403E1B" w:rsidRPr="00403E1B">
              <w:rPr>
                <w:rFonts w:eastAsia="Arial" w:cs="Times New Roman"/>
                <w:color w:val="auto"/>
                <w:szCs w:val="22"/>
                <w:lang w:eastAsia="en-US"/>
              </w:rPr>
              <w:t xml:space="preserve">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A867F3" w:rsidRPr="002602C7" w14:paraId="7B6D0A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E55F4D" w14:textId="29817567" w:rsidR="00A867F3" w:rsidRPr="00CF6E22" w:rsidRDefault="00A867F3" w:rsidP="002B137E">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3</w:t>
            </w:r>
            <w:r w:rsidR="00403E1B">
              <w:rPr>
                <w:rFonts w:eastAsia="Arial" w:cs="Times New Roman"/>
                <w:color w:val="auto"/>
                <w:szCs w:val="22"/>
                <w:lang w:eastAsia="en-US"/>
              </w:rPr>
              <w:t xml:space="preserve"> </w:t>
            </w:r>
            <w:r w:rsidR="00403E1B" w:rsidRPr="00403E1B">
              <w:rPr>
                <w:rFonts w:eastAsia="Arial" w:cs="Times New Roman"/>
                <w:color w:val="auto"/>
                <w:szCs w:val="22"/>
                <w:lang w:eastAsia="en-US"/>
              </w:rPr>
              <w:t>Determine efficiency in a mechanical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4885DFB1" w14:textId="2CA4253A" w:rsidR="00A867F3" w:rsidRDefault="00A867F3" w:rsidP="00A867F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E37785" w14:textId="77777777" w:rsidR="00A867F3" w:rsidRPr="002602C7" w:rsidRDefault="00A867F3" w:rsidP="00A867F3">
            <w:pPr>
              <w:rPr>
                <w:rFonts w:eastAsia="Arial" w:cs="Times New Roman"/>
                <w:color w:val="auto"/>
              </w:rPr>
            </w:pPr>
          </w:p>
        </w:tc>
      </w:tr>
      <w:tr w:rsidR="00A867F3" w:rsidRPr="002602C7" w14:paraId="27C4C65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812ADC6" w14:textId="2E41E927" w:rsidR="00A867F3" w:rsidRPr="00CF6E22" w:rsidRDefault="00A867F3" w:rsidP="002B137E">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4</w:t>
            </w:r>
            <w:r w:rsidR="00403E1B">
              <w:rPr>
                <w:rFonts w:eastAsia="Arial" w:cs="Times New Roman"/>
                <w:color w:val="auto"/>
                <w:szCs w:val="22"/>
                <w:lang w:eastAsia="en-US"/>
              </w:rPr>
              <w:t xml:space="preserve"> </w:t>
            </w:r>
            <w:r w:rsidR="00403E1B" w:rsidRPr="00403E1B">
              <w:rPr>
                <w:rFonts w:eastAsia="Arial" w:cs="Times New Roman"/>
                <w:color w:val="auto"/>
                <w:szCs w:val="22"/>
                <w:lang w:eastAsia="en-US"/>
              </w:rPr>
              <w:t>Calculate mechanical advantage and drive ratios of mechanisms.</w:t>
            </w:r>
          </w:p>
        </w:tc>
        <w:tc>
          <w:tcPr>
            <w:tcW w:w="866" w:type="pct"/>
            <w:tcBorders>
              <w:top w:val="single" w:sz="4" w:space="0" w:color="417FD0"/>
              <w:left w:val="single" w:sz="4" w:space="0" w:color="417FD0"/>
              <w:bottom w:val="single" w:sz="4" w:space="0" w:color="417FD0"/>
              <w:right w:val="single" w:sz="4" w:space="0" w:color="417FD0"/>
            </w:tcBorders>
            <w:vAlign w:val="center"/>
          </w:tcPr>
          <w:p w14:paraId="7FA187FA" w14:textId="3034E715" w:rsidR="00A867F3" w:rsidRDefault="00A867F3" w:rsidP="00A867F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EA762E" w14:textId="77777777" w:rsidR="00A867F3" w:rsidRPr="002602C7" w:rsidRDefault="00A867F3" w:rsidP="00A867F3">
            <w:pPr>
              <w:rPr>
                <w:rFonts w:eastAsia="Arial" w:cs="Times New Roman"/>
                <w:color w:val="auto"/>
              </w:rPr>
            </w:pPr>
          </w:p>
        </w:tc>
      </w:tr>
      <w:tr w:rsidR="00A867F3" w:rsidRPr="002602C7" w14:paraId="18AD070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D698EA" w14:textId="01A3689B" w:rsidR="00A867F3" w:rsidRPr="00CF6E22" w:rsidRDefault="00A867F3" w:rsidP="002B137E">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5</w:t>
            </w:r>
            <w:r w:rsidR="00403E1B">
              <w:rPr>
                <w:rFonts w:eastAsia="Arial" w:cs="Times New Roman"/>
                <w:color w:val="auto"/>
                <w:szCs w:val="22"/>
                <w:lang w:eastAsia="en-US"/>
              </w:rPr>
              <w:t xml:space="preserve"> </w:t>
            </w:r>
            <w:r w:rsidR="00403E1B" w:rsidRPr="00403E1B">
              <w:rPr>
                <w:rFonts w:eastAsia="Arial" w:cs="Times New Roman"/>
                <w:color w:val="auto"/>
                <w:szCs w:val="22"/>
                <w:lang w:eastAsia="en-US"/>
              </w:rPr>
              <w:t>Calculate work, power, and torque/moment.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1BB51CDB" w14:textId="6F4DA542" w:rsidR="00A867F3" w:rsidRDefault="00A867F3" w:rsidP="00A867F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E20BADA" w14:textId="77777777" w:rsidR="00A867F3" w:rsidRPr="002602C7" w:rsidRDefault="00A867F3" w:rsidP="00A867F3">
            <w:pPr>
              <w:rPr>
                <w:rFonts w:eastAsia="Arial" w:cs="Times New Roman"/>
                <w:color w:val="auto"/>
              </w:rPr>
            </w:pPr>
          </w:p>
        </w:tc>
      </w:tr>
      <w:tr w:rsidR="00A867F3" w:rsidRPr="002602C7" w14:paraId="00A44A9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14B315" w14:textId="20319A64" w:rsidR="00A867F3" w:rsidRPr="00CF6E22" w:rsidRDefault="00A867F3" w:rsidP="002B137E">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6</w:t>
            </w:r>
            <w:r w:rsidR="00403E1B">
              <w:rPr>
                <w:rFonts w:eastAsia="Arial" w:cs="Times New Roman"/>
                <w:color w:val="auto"/>
                <w:szCs w:val="22"/>
                <w:lang w:eastAsia="en-US"/>
              </w:rPr>
              <w:t xml:space="preserve"> </w:t>
            </w:r>
            <w:r w:rsidR="00403E1B" w:rsidRPr="00403E1B">
              <w:rPr>
                <w:rFonts w:eastAsia="Arial" w:cs="Times New Roman"/>
                <w:color w:val="auto"/>
                <w:szCs w:val="22"/>
                <w:lang w:eastAsia="en-US"/>
              </w:rPr>
              <w:t>Design a basic mechanical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3E26F65C" w14:textId="10C9BB7B" w:rsidR="00A867F3" w:rsidRDefault="00A867F3" w:rsidP="00A867F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C5F711" w14:textId="77777777" w:rsidR="00A867F3" w:rsidRPr="002602C7" w:rsidRDefault="00A867F3" w:rsidP="00A867F3">
            <w:pPr>
              <w:rPr>
                <w:rFonts w:eastAsia="Arial" w:cs="Times New Roman"/>
                <w:color w:val="auto"/>
              </w:rPr>
            </w:pPr>
          </w:p>
        </w:tc>
      </w:tr>
      <w:tr w:rsidR="00A867F3" w:rsidRPr="002602C7" w14:paraId="4923A4B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1F3561" w14:textId="5B5A1BA9" w:rsidR="00A867F3" w:rsidRPr="00CF6E22" w:rsidRDefault="00A867F3" w:rsidP="002B137E">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7</w:t>
            </w:r>
            <w:r w:rsidR="009A5F3A">
              <w:rPr>
                <w:rFonts w:eastAsia="Arial" w:cs="Times New Roman"/>
                <w:color w:val="auto"/>
                <w:szCs w:val="22"/>
                <w:lang w:eastAsia="en-US"/>
              </w:rPr>
              <w:t xml:space="preserve"> </w:t>
            </w:r>
            <w:r w:rsidR="009A5F3A" w:rsidRPr="009A5F3A">
              <w:rPr>
                <w:rFonts w:eastAsia="Arial" w:cs="Times New Roman"/>
                <w:color w:val="auto"/>
                <w:szCs w:val="22"/>
                <w:lang w:eastAsia="en-US"/>
              </w:rPr>
              <w:t>Assemble a basic mechanical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5D4F7ADE" w14:textId="68755782" w:rsidR="00A867F3" w:rsidRDefault="00A867F3" w:rsidP="00A867F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96C11" w14:textId="77777777" w:rsidR="00A867F3" w:rsidRPr="002602C7" w:rsidRDefault="00A867F3" w:rsidP="00A867F3">
            <w:pPr>
              <w:rPr>
                <w:rFonts w:eastAsia="Arial" w:cs="Times New Roman"/>
                <w:color w:val="auto"/>
              </w:rPr>
            </w:pPr>
          </w:p>
        </w:tc>
      </w:tr>
      <w:tr w:rsidR="00A867F3" w:rsidRPr="002602C7" w14:paraId="13B0DC7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BC591E" w14:textId="0F65BCC1" w:rsidR="00A867F3" w:rsidRPr="00CF6E22" w:rsidRDefault="00A867F3" w:rsidP="002B137E">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6.1.</w:t>
            </w:r>
            <w:r>
              <w:rPr>
                <w:rFonts w:eastAsia="Arial" w:cs="Times New Roman"/>
                <w:color w:val="auto"/>
                <w:szCs w:val="22"/>
                <w:lang w:eastAsia="en-US"/>
              </w:rPr>
              <w:t>8</w:t>
            </w:r>
            <w:r w:rsidR="009A5F3A">
              <w:rPr>
                <w:rFonts w:eastAsia="Arial" w:cs="Times New Roman"/>
                <w:color w:val="auto"/>
                <w:szCs w:val="22"/>
                <w:lang w:eastAsia="en-US"/>
              </w:rPr>
              <w:t xml:space="preserve"> </w:t>
            </w:r>
            <w:r w:rsidR="009A5F3A" w:rsidRPr="009A5F3A">
              <w:rPr>
                <w:rFonts w:eastAsia="Arial" w:cs="Times New Roman"/>
                <w:color w:val="auto"/>
                <w:szCs w:val="22"/>
                <w:lang w:eastAsia="en-US"/>
              </w:rPr>
              <w:t>Test a basic mechanical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7DB3B53A" w14:textId="78AB0FC2" w:rsidR="00A867F3" w:rsidRDefault="00A867F3" w:rsidP="00A867F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3C7066" w14:textId="77777777" w:rsidR="00A867F3" w:rsidRPr="002602C7" w:rsidRDefault="00A867F3" w:rsidP="00A867F3">
            <w:pPr>
              <w:rPr>
                <w:rFonts w:eastAsia="Arial" w:cs="Times New Roman"/>
                <w:color w:val="auto"/>
              </w:rPr>
            </w:pPr>
          </w:p>
        </w:tc>
      </w:tr>
    </w:tbl>
    <w:p w14:paraId="74228803" w14:textId="15CB670B" w:rsidR="00A867F3" w:rsidRDefault="00A867F3" w:rsidP="00A867F3">
      <w:pPr>
        <w:pStyle w:val="Heading3"/>
      </w:pPr>
      <w:r w:rsidRPr="00CF6E22">
        <w:t xml:space="preserve">Performance Standard CTE </w:t>
      </w:r>
      <w:r>
        <w:t>PE</w:t>
      </w:r>
      <w:r w:rsidRPr="00CF6E22">
        <w:t>.</w:t>
      </w:r>
      <w:r>
        <w:t>6</w:t>
      </w:r>
      <w:r w:rsidRPr="00CF6E22">
        <w:t>.</w:t>
      </w:r>
      <w:r w:rsidR="009A5F3A">
        <w:t>2</w:t>
      </w:r>
      <w:r w:rsidRPr="00CF6E22">
        <w:t xml:space="preserve"> </w:t>
      </w:r>
      <w:r w:rsidR="009A5F3A">
        <w:t>Power Systems and Energy Forms</w:t>
      </w:r>
    </w:p>
    <w:tbl>
      <w:tblPr>
        <w:tblStyle w:val="ProposalTable"/>
        <w:tblW w:w="5000" w:type="pct"/>
        <w:tblLook w:val="04A0" w:firstRow="1" w:lastRow="0" w:firstColumn="1" w:lastColumn="0" w:noHBand="0" w:noVBand="1"/>
      </w:tblPr>
      <w:tblGrid>
        <w:gridCol w:w="6502"/>
        <w:gridCol w:w="2492"/>
        <w:gridCol w:w="5396"/>
      </w:tblGrid>
      <w:tr w:rsidR="00A867F3" w:rsidRPr="002602C7" w14:paraId="34095BD4" w14:textId="77777777" w:rsidTr="00DA0E5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C8CE07" w14:textId="77777777" w:rsidR="00A867F3" w:rsidRPr="002602C7" w:rsidRDefault="00A867F3" w:rsidP="00DA0E5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94D4F6" w14:textId="77777777" w:rsidR="00A867F3" w:rsidRPr="002602C7" w:rsidRDefault="00A867F3" w:rsidP="00DA0E5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5BAA2EF" w14:textId="77777777" w:rsidR="00A867F3" w:rsidRPr="002602C7" w:rsidRDefault="00A867F3" w:rsidP="00DA0E58">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867F3" w:rsidRPr="002602C7" w14:paraId="2E4F8363"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14A5E9" w14:textId="2435F74E" w:rsidR="00A867F3" w:rsidRPr="002602C7" w:rsidRDefault="00A867F3" w:rsidP="002B137E">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w:t>
            </w:r>
            <w:r w:rsidR="009A5F3A">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1D3B69" w:rsidRPr="001D3B69">
              <w:rPr>
                <w:rFonts w:eastAsia="Arial" w:cs="Times New Roman"/>
                <w:color w:val="auto"/>
                <w:szCs w:val="22"/>
                <w:lang w:eastAsia="en-US"/>
              </w:rPr>
              <w:t>Identify the types of basic power systems, components, and related terminology (e.g., energy, potential energy, kinetic energy, power, work, horsepower, watts).</w:t>
            </w:r>
          </w:p>
        </w:tc>
        <w:tc>
          <w:tcPr>
            <w:tcW w:w="866" w:type="pct"/>
            <w:tcBorders>
              <w:top w:val="single" w:sz="4" w:space="0" w:color="417FD0"/>
              <w:left w:val="single" w:sz="4" w:space="0" w:color="417FD0"/>
              <w:bottom w:val="single" w:sz="4" w:space="0" w:color="417FD0"/>
              <w:right w:val="single" w:sz="4" w:space="0" w:color="417FD0"/>
            </w:tcBorders>
            <w:vAlign w:val="center"/>
          </w:tcPr>
          <w:p w14:paraId="412DC9F0" w14:textId="77777777" w:rsidR="00A867F3" w:rsidRPr="002602C7" w:rsidRDefault="00A867F3"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A8E46A" w14:textId="77777777" w:rsidR="00A867F3" w:rsidRPr="002602C7" w:rsidRDefault="00A867F3" w:rsidP="00DA0E58">
            <w:pPr>
              <w:rPr>
                <w:rFonts w:eastAsia="Arial" w:cs="Times New Roman"/>
                <w:color w:val="auto"/>
              </w:rPr>
            </w:pPr>
          </w:p>
        </w:tc>
      </w:tr>
      <w:tr w:rsidR="00A867F3" w:rsidRPr="002602C7" w14:paraId="074B6B87"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702E61" w14:textId="0D0E49B2" w:rsidR="00A867F3" w:rsidRDefault="00A867F3" w:rsidP="002B137E">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w:t>
            </w:r>
            <w:r w:rsidR="009A5F3A">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1D3B69" w:rsidRPr="001D3B69">
              <w:rPr>
                <w:rFonts w:eastAsia="Arial" w:cs="Times New Roman"/>
                <w:color w:val="auto"/>
                <w:szCs w:val="22"/>
                <w:lang w:eastAsia="en-US"/>
              </w:rPr>
              <w:t>Describe the factors that affect the choice of power system in an engineering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59B008AB" w14:textId="77777777" w:rsidR="00A867F3" w:rsidRDefault="00A867F3"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96242" w14:textId="77777777" w:rsidR="00A867F3" w:rsidRPr="002602C7" w:rsidRDefault="00A867F3" w:rsidP="00DA0E58">
            <w:pPr>
              <w:rPr>
                <w:rFonts w:eastAsia="Arial" w:cs="Times New Roman"/>
                <w:color w:val="auto"/>
              </w:rPr>
            </w:pPr>
          </w:p>
        </w:tc>
      </w:tr>
      <w:tr w:rsidR="009A5F3A" w:rsidRPr="002602C7" w14:paraId="18EEE0FE"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E24B9F" w14:textId="1205AC2F" w:rsidR="009A5F3A" w:rsidRPr="00CF6E22" w:rsidRDefault="009A5F3A" w:rsidP="002B137E">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6.2.</w:t>
            </w:r>
            <w:r>
              <w:rPr>
                <w:rFonts w:eastAsia="Arial" w:cs="Times New Roman"/>
                <w:color w:val="auto"/>
                <w:szCs w:val="22"/>
                <w:lang w:eastAsia="en-US"/>
              </w:rPr>
              <w:t>3</w:t>
            </w:r>
            <w:r w:rsidR="001D3B69">
              <w:rPr>
                <w:rFonts w:eastAsia="Arial" w:cs="Times New Roman"/>
                <w:color w:val="auto"/>
                <w:szCs w:val="22"/>
                <w:lang w:eastAsia="en-US"/>
              </w:rPr>
              <w:t xml:space="preserve"> </w:t>
            </w:r>
            <w:r w:rsidR="001D3B69" w:rsidRPr="001D3B69">
              <w:rPr>
                <w:rFonts w:eastAsia="Arial" w:cs="Times New Roman"/>
                <w:color w:val="auto"/>
                <w:szCs w:val="22"/>
                <w:lang w:eastAsia="en-US"/>
              </w:rPr>
              <w:t>Calculate the efficiency of power systems and conversion devices.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1B7BCAE3" w14:textId="389760F3" w:rsidR="009A5F3A" w:rsidRDefault="009A5F3A" w:rsidP="009A5F3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231BD0" w14:textId="77777777" w:rsidR="009A5F3A" w:rsidRPr="002602C7" w:rsidRDefault="009A5F3A" w:rsidP="009A5F3A">
            <w:pPr>
              <w:rPr>
                <w:rFonts w:eastAsia="Arial" w:cs="Times New Roman"/>
                <w:color w:val="auto"/>
              </w:rPr>
            </w:pPr>
          </w:p>
        </w:tc>
      </w:tr>
      <w:tr w:rsidR="009A5F3A" w:rsidRPr="002602C7" w14:paraId="08F19E18"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FECDFB" w14:textId="63E801DB" w:rsidR="009A5F3A" w:rsidRPr="00CF6E22" w:rsidRDefault="009A5F3A" w:rsidP="002B137E">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6.2.</w:t>
            </w:r>
            <w:r>
              <w:rPr>
                <w:rFonts w:eastAsia="Arial" w:cs="Times New Roman"/>
                <w:color w:val="auto"/>
                <w:szCs w:val="22"/>
                <w:lang w:eastAsia="en-US"/>
              </w:rPr>
              <w:t>4</w:t>
            </w:r>
            <w:r w:rsidR="001D3B69">
              <w:rPr>
                <w:rFonts w:eastAsia="Arial" w:cs="Times New Roman"/>
                <w:color w:val="auto"/>
                <w:szCs w:val="22"/>
                <w:lang w:eastAsia="en-US"/>
              </w:rPr>
              <w:t xml:space="preserve"> </w:t>
            </w:r>
            <w:r w:rsidR="001D3B69" w:rsidRPr="001D3B69">
              <w:rPr>
                <w:rFonts w:eastAsia="Arial" w:cs="Times New Roman"/>
                <w:color w:val="auto"/>
                <w:szCs w:val="22"/>
                <w:lang w:eastAsia="en-US"/>
              </w:rPr>
              <w:t>Categorize major forms of energy (e.g., thermal, radiant, nuclear, chemical, electrical, mechanical, fluid).</w:t>
            </w:r>
          </w:p>
        </w:tc>
        <w:tc>
          <w:tcPr>
            <w:tcW w:w="866" w:type="pct"/>
            <w:tcBorders>
              <w:top w:val="single" w:sz="4" w:space="0" w:color="417FD0"/>
              <w:left w:val="single" w:sz="4" w:space="0" w:color="417FD0"/>
              <w:bottom w:val="single" w:sz="4" w:space="0" w:color="417FD0"/>
              <w:right w:val="single" w:sz="4" w:space="0" w:color="417FD0"/>
            </w:tcBorders>
            <w:vAlign w:val="center"/>
          </w:tcPr>
          <w:p w14:paraId="6530FC02" w14:textId="226F0ED7" w:rsidR="009A5F3A" w:rsidRDefault="009A5F3A" w:rsidP="009A5F3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40D329" w14:textId="77777777" w:rsidR="009A5F3A" w:rsidRPr="002602C7" w:rsidRDefault="009A5F3A" w:rsidP="009A5F3A">
            <w:pPr>
              <w:rPr>
                <w:rFonts w:eastAsia="Arial" w:cs="Times New Roman"/>
                <w:color w:val="auto"/>
              </w:rPr>
            </w:pPr>
          </w:p>
        </w:tc>
      </w:tr>
      <w:tr w:rsidR="009A5F3A" w:rsidRPr="002602C7" w14:paraId="39A8E3AC"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5718C" w14:textId="6EEE43AA" w:rsidR="009A5F3A" w:rsidRPr="00CF6E22" w:rsidRDefault="009A5F3A" w:rsidP="002B137E">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6.2.</w:t>
            </w:r>
            <w:r>
              <w:rPr>
                <w:rFonts w:eastAsia="Arial" w:cs="Times New Roman"/>
                <w:color w:val="auto"/>
                <w:szCs w:val="22"/>
                <w:lang w:eastAsia="en-US"/>
              </w:rPr>
              <w:t>5</w:t>
            </w:r>
            <w:r w:rsidR="001D3B69">
              <w:rPr>
                <w:rFonts w:eastAsia="Arial" w:cs="Times New Roman"/>
                <w:color w:val="auto"/>
                <w:szCs w:val="22"/>
                <w:lang w:eastAsia="en-US"/>
              </w:rPr>
              <w:t xml:space="preserve"> </w:t>
            </w:r>
            <w:r w:rsidR="001D3B69" w:rsidRPr="001D3B69">
              <w:rPr>
                <w:rFonts w:eastAsia="Arial" w:cs="Times New Roman"/>
                <w:color w:val="auto"/>
                <w:szCs w:val="22"/>
                <w:lang w:eastAsia="en-US"/>
              </w:rPr>
              <w:t>Define units used to measure energy.</w:t>
            </w:r>
          </w:p>
        </w:tc>
        <w:tc>
          <w:tcPr>
            <w:tcW w:w="866" w:type="pct"/>
            <w:tcBorders>
              <w:top w:val="single" w:sz="4" w:space="0" w:color="417FD0"/>
              <w:left w:val="single" w:sz="4" w:space="0" w:color="417FD0"/>
              <w:bottom w:val="single" w:sz="4" w:space="0" w:color="417FD0"/>
              <w:right w:val="single" w:sz="4" w:space="0" w:color="417FD0"/>
            </w:tcBorders>
            <w:vAlign w:val="center"/>
          </w:tcPr>
          <w:p w14:paraId="23D1CB99" w14:textId="71290201" w:rsidR="009A5F3A" w:rsidRDefault="009A5F3A" w:rsidP="009A5F3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7C67DA" w14:textId="77777777" w:rsidR="009A5F3A" w:rsidRPr="002602C7" w:rsidRDefault="009A5F3A" w:rsidP="009A5F3A">
            <w:pPr>
              <w:rPr>
                <w:rFonts w:eastAsia="Arial" w:cs="Times New Roman"/>
                <w:color w:val="auto"/>
              </w:rPr>
            </w:pPr>
          </w:p>
        </w:tc>
      </w:tr>
      <w:tr w:rsidR="009A5F3A" w:rsidRPr="002602C7" w14:paraId="4B4430D5"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C91529" w14:textId="6DBED40F" w:rsidR="009A5F3A" w:rsidRPr="00CF6E22" w:rsidRDefault="009A5F3A" w:rsidP="002B137E">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6.2.</w:t>
            </w:r>
            <w:r>
              <w:rPr>
                <w:rFonts w:eastAsia="Arial" w:cs="Times New Roman"/>
                <w:color w:val="auto"/>
                <w:szCs w:val="22"/>
                <w:lang w:eastAsia="en-US"/>
              </w:rPr>
              <w:t>6</w:t>
            </w:r>
            <w:r w:rsidR="001D3B69">
              <w:rPr>
                <w:rFonts w:eastAsia="Arial" w:cs="Times New Roman"/>
                <w:color w:val="auto"/>
                <w:szCs w:val="22"/>
                <w:lang w:eastAsia="en-US"/>
              </w:rPr>
              <w:t xml:space="preserve"> </w:t>
            </w:r>
            <w:r w:rsidR="001D3B69" w:rsidRPr="001D3B69">
              <w:rPr>
                <w:rFonts w:eastAsia="Arial" w:cs="Times New Roman"/>
                <w:color w:val="auto"/>
                <w:szCs w:val="22"/>
                <w:lang w:eastAsia="en-US"/>
              </w:rPr>
              <w:t>Calculate conversions between common energy measurements in an engineering design.</w:t>
            </w:r>
          </w:p>
        </w:tc>
        <w:tc>
          <w:tcPr>
            <w:tcW w:w="866" w:type="pct"/>
            <w:tcBorders>
              <w:top w:val="single" w:sz="4" w:space="0" w:color="417FD0"/>
              <w:left w:val="single" w:sz="4" w:space="0" w:color="417FD0"/>
              <w:bottom w:val="single" w:sz="4" w:space="0" w:color="417FD0"/>
              <w:right w:val="single" w:sz="4" w:space="0" w:color="417FD0"/>
            </w:tcBorders>
            <w:vAlign w:val="center"/>
          </w:tcPr>
          <w:p w14:paraId="143DA9C7" w14:textId="4D3EE091" w:rsidR="009A5F3A" w:rsidRDefault="009A5F3A" w:rsidP="009A5F3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A6EFA4" w14:textId="77777777" w:rsidR="009A5F3A" w:rsidRPr="002602C7" w:rsidRDefault="009A5F3A" w:rsidP="009A5F3A">
            <w:pPr>
              <w:rPr>
                <w:rFonts w:eastAsia="Arial" w:cs="Times New Roman"/>
                <w:color w:val="auto"/>
              </w:rPr>
            </w:pPr>
          </w:p>
        </w:tc>
      </w:tr>
      <w:tr w:rsidR="009A5F3A" w:rsidRPr="002602C7" w14:paraId="7233BAEB"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28F64D" w14:textId="42C0718D" w:rsidR="009A5F3A" w:rsidRPr="00CF6E22" w:rsidRDefault="009A5F3A" w:rsidP="002B137E">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6.2.</w:t>
            </w:r>
            <w:r>
              <w:rPr>
                <w:rFonts w:eastAsia="Arial" w:cs="Times New Roman"/>
                <w:color w:val="auto"/>
                <w:szCs w:val="22"/>
                <w:lang w:eastAsia="en-US"/>
              </w:rPr>
              <w:t>7</w:t>
            </w:r>
            <w:r w:rsidR="00423083">
              <w:rPr>
                <w:rFonts w:eastAsia="Arial" w:cs="Times New Roman"/>
                <w:color w:val="auto"/>
                <w:szCs w:val="22"/>
                <w:lang w:eastAsia="en-US"/>
              </w:rPr>
              <w:t xml:space="preserve"> </w:t>
            </w:r>
            <w:r w:rsidR="00423083" w:rsidRPr="00423083">
              <w:rPr>
                <w:rFonts w:eastAsia="Arial" w:cs="Times New Roman"/>
                <w:color w:val="auto"/>
                <w:szCs w:val="22"/>
                <w:lang w:eastAsia="en-US"/>
              </w:rPr>
              <w:t>Describe the purpose and function of an energy conversion device (e.g., solar panel, windmill, battery, turbine).</w:t>
            </w:r>
          </w:p>
        </w:tc>
        <w:tc>
          <w:tcPr>
            <w:tcW w:w="866" w:type="pct"/>
            <w:tcBorders>
              <w:top w:val="single" w:sz="4" w:space="0" w:color="417FD0"/>
              <w:left w:val="single" w:sz="4" w:space="0" w:color="417FD0"/>
              <w:bottom w:val="single" w:sz="4" w:space="0" w:color="417FD0"/>
              <w:right w:val="single" w:sz="4" w:space="0" w:color="417FD0"/>
            </w:tcBorders>
            <w:vAlign w:val="center"/>
          </w:tcPr>
          <w:p w14:paraId="4B7DCF86" w14:textId="15BD95E6" w:rsidR="009A5F3A" w:rsidRDefault="009A5F3A" w:rsidP="009A5F3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8F22B8" w14:textId="77777777" w:rsidR="009A5F3A" w:rsidRPr="002602C7" w:rsidRDefault="009A5F3A" w:rsidP="009A5F3A">
            <w:pPr>
              <w:rPr>
                <w:rFonts w:eastAsia="Arial" w:cs="Times New Roman"/>
                <w:color w:val="auto"/>
              </w:rPr>
            </w:pPr>
          </w:p>
        </w:tc>
      </w:tr>
    </w:tbl>
    <w:p w14:paraId="7368BC95" w14:textId="685D9F6F" w:rsidR="00A867F3" w:rsidRDefault="00A867F3" w:rsidP="00A867F3">
      <w:pPr>
        <w:pStyle w:val="Heading3"/>
      </w:pPr>
      <w:r w:rsidRPr="00CF6E22">
        <w:t xml:space="preserve">Performance Standard CTE </w:t>
      </w:r>
      <w:r>
        <w:t>PE</w:t>
      </w:r>
      <w:r w:rsidRPr="00CF6E22">
        <w:t>.</w:t>
      </w:r>
      <w:r>
        <w:t>6</w:t>
      </w:r>
      <w:r w:rsidRPr="00CF6E22">
        <w:t>.</w:t>
      </w:r>
      <w:r w:rsidR="00423083">
        <w:t>3</w:t>
      </w:r>
      <w:r w:rsidRPr="00CF6E22">
        <w:t xml:space="preserve"> </w:t>
      </w:r>
      <w:r w:rsidR="00423083">
        <w:t>Energy Sources and Applications</w:t>
      </w:r>
    </w:p>
    <w:tbl>
      <w:tblPr>
        <w:tblStyle w:val="ProposalTable"/>
        <w:tblW w:w="5000" w:type="pct"/>
        <w:tblLook w:val="04A0" w:firstRow="1" w:lastRow="0" w:firstColumn="1" w:lastColumn="0" w:noHBand="0" w:noVBand="1"/>
      </w:tblPr>
      <w:tblGrid>
        <w:gridCol w:w="6502"/>
        <w:gridCol w:w="2492"/>
        <w:gridCol w:w="5396"/>
      </w:tblGrid>
      <w:tr w:rsidR="00A867F3" w:rsidRPr="002602C7" w14:paraId="14B679E4" w14:textId="77777777" w:rsidTr="00DA0E5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4179638" w14:textId="77777777" w:rsidR="00A867F3" w:rsidRPr="002602C7" w:rsidRDefault="00A867F3" w:rsidP="00DA0E5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7EAA002" w14:textId="77777777" w:rsidR="00A867F3" w:rsidRPr="002602C7" w:rsidRDefault="00A867F3" w:rsidP="00DA0E5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F095960" w14:textId="77777777" w:rsidR="00A867F3" w:rsidRPr="002602C7" w:rsidRDefault="00A867F3" w:rsidP="00DA0E58">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867F3" w:rsidRPr="002602C7" w14:paraId="7C965EC2"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6ED447" w14:textId="172D31E3" w:rsidR="00A867F3" w:rsidRPr="002602C7" w:rsidRDefault="00A867F3" w:rsidP="002B137E">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w:t>
            </w:r>
            <w:r w:rsidR="00423083">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24366C" w:rsidRPr="0024366C">
              <w:rPr>
                <w:rFonts w:eastAsia="Arial" w:cs="Times New Roman"/>
                <w:color w:val="auto"/>
                <w:szCs w:val="22"/>
                <w:lang w:eastAsia="en-US"/>
              </w:rPr>
              <w:t>Categorize various energy sources as nonrenewable, renewable, or inexhaustible.</w:t>
            </w:r>
          </w:p>
        </w:tc>
        <w:tc>
          <w:tcPr>
            <w:tcW w:w="866" w:type="pct"/>
            <w:tcBorders>
              <w:top w:val="single" w:sz="4" w:space="0" w:color="417FD0"/>
              <w:left w:val="single" w:sz="4" w:space="0" w:color="417FD0"/>
              <w:bottom w:val="single" w:sz="4" w:space="0" w:color="417FD0"/>
              <w:right w:val="single" w:sz="4" w:space="0" w:color="417FD0"/>
            </w:tcBorders>
            <w:vAlign w:val="center"/>
          </w:tcPr>
          <w:p w14:paraId="31D28754" w14:textId="77777777" w:rsidR="00A867F3" w:rsidRPr="002602C7" w:rsidRDefault="00A867F3"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9E6BB1" w14:textId="77777777" w:rsidR="00A867F3" w:rsidRPr="002602C7" w:rsidRDefault="00A867F3" w:rsidP="00DA0E58">
            <w:pPr>
              <w:rPr>
                <w:rFonts w:eastAsia="Arial" w:cs="Times New Roman"/>
                <w:color w:val="auto"/>
              </w:rPr>
            </w:pPr>
          </w:p>
        </w:tc>
      </w:tr>
      <w:tr w:rsidR="00A867F3" w:rsidRPr="002602C7" w14:paraId="7F9B16E5"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BE2340" w14:textId="58174B3B" w:rsidR="00A867F3" w:rsidRDefault="00A867F3" w:rsidP="002B137E">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w:t>
            </w:r>
            <w:r w:rsidR="00423083">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24366C" w:rsidRPr="0024366C">
              <w:rPr>
                <w:rFonts w:eastAsia="Arial" w:cs="Times New Roman"/>
                <w:color w:val="auto"/>
                <w:szCs w:val="22"/>
                <w:lang w:eastAsia="en-US"/>
              </w:rPr>
              <w:t>Measure circuit values, using a multimeter.</w:t>
            </w:r>
          </w:p>
        </w:tc>
        <w:tc>
          <w:tcPr>
            <w:tcW w:w="866" w:type="pct"/>
            <w:tcBorders>
              <w:top w:val="single" w:sz="4" w:space="0" w:color="417FD0"/>
              <w:left w:val="single" w:sz="4" w:space="0" w:color="417FD0"/>
              <w:bottom w:val="single" w:sz="4" w:space="0" w:color="417FD0"/>
              <w:right w:val="single" w:sz="4" w:space="0" w:color="417FD0"/>
            </w:tcBorders>
            <w:vAlign w:val="center"/>
          </w:tcPr>
          <w:p w14:paraId="2C5B21F2" w14:textId="77777777" w:rsidR="00A867F3" w:rsidRDefault="00A867F3"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3216A2" w14:textId="77777777" w:rsidR="00A867F3" w:rsidRPr="002602C7" w:rsidRDefault="00A867F3" w:rsidP="00DA0E58">
            <w:pPr>
              <w:rPr>
                <w:rFonts w:eastAsia="Arial" w:cs="Times New Roman"/>
                <w:color w:val="auto"/>
              </w:rPr>
            </w:pPr>
          </w:p>
        </w:tc>
      </w:tr>
      <w:tr w:rsidR="00423083" w:rsidRPr="002602C7" w14:paraId="1D74BA4A"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747AFC" w14:textId="0B65FCCB" w:rsidR="00423083" w:rsidRPr="00CF6E22" w:rsidRDefault="00423083" w:rsidP="002B137E">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6.3.</w:t>
            </w:r>
            <w:r>
              <w:rPr>
                <w:rFonts w:eastAsia="Arial" w:cs="Times New Roman"/>
                <w:color w:val="auto"/>
                <w:szCs w:val="22"/>
                <w:lang w:eastAsia="en-US"/>
              </w:rPr>
              <w:t>3</w:t>
            </w:r>
            <w:r w:rsidR="0024366C">
              <w:rPr>
                <w:rFonts w:eastAsia="Arial" w:cs="Times New Roman"/>
                <w:color w:val="auto"/>
                <w:szCs w:val="22"/>
                <w:lang w:eastAsia="en-US"/>
              </w:rPr>
              <w:t xml:space="preserve"> </w:t>
            </w:r>
            <w:r w:rsidR="0024366C" w:rsidRPr="0024366C">
              <w:rPr>
                <w:rFonts w:eastAsia="Arial" w:cs="Times New Roman"/>
                <w:color w:val="auto"/>
                <w:szCs w:val="22"/>
                <w:lang w:eastAsia="en-US"/>
              </w:rPr>
              <w:t>Calculate power in a system that converts energy from electrical to mechanical.</w:t>
            </w:r>
          </w:p>
        </w:tc>
        <w:tc>
          <w:tcPr>
            <w:tcW w:w="866" w:type="pct"/>
            <w:tcBorders>
              <w:top w:val="single" w:sz="4" w:space="0" w:color="417FD0"/>
              <w:left w:val="single" w:sz="4" w:space="0" w:color="417FD0"/>
              <w:bottom w:val="single" w:sz="4" w:space="0" w:color="417FD0"/>
              <w:right w:val="single" w:sz="4" w:space="0" w:color="417FD0"/>
            </w:tcBorders>
            <w:vAlign w:val="center"/>
          </w:tcPr>
          <w:p w14:paraId="119F02CC" w14:textId="0887A835" w:rsidR="00423083" w:rsidRDefault="00423083" w:rsidP="0042308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3AF925" w14:textId="77777777" w:rsidR="00423083" w:rsidRPr="002602C7" w:rsidRDefault="00423083" w:rsidP="00423083">
            <w:pPr>
              <w:rPr>
                <w:rFonts w:eastAsia="Arial" w:cs="Times New Roman"/>
                <w:color w:val="auto"/>
              </w:rPr>
            </w:pPr>
          </w:p>
        </w:tc>
      </w:tr>
      <w:tr w:rsidR="00423083" w:rsidRPr="002602C7" w14:paraId="4CBCDF26"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4640EB" w14:textId="2CD4149F" w:rsidR="00423083" w:rsidRPr="00CF6E22" w:rsidRDefault="00423083" w:rsidP="002B137E">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6.3.</w:t>
            </w:r>
            <w:r>
              <w:rPr>
                <w:rFonts w:eastAsia="Arial" w:cs="Times New Roman"/>
                <w:color w:val="auto"/>
                <w:szCs w:val="22"/>
                <w:lang w:eastAsia="en-US"/>
              </w:rPr>
              <w:t>4</w:t>
            </w:r>
            <w:r w:rsidR="0024366C">
              <w:rPr>
                <w:rFonts w:eastAsia="Arial" w:cs="Times New Roman"/>
                <w:color w:val="auto"/>
                <w:szCs w:val="22"/>
                <w:lang w:eastAsia="en-US"/>
              </w:rPr>
              <w:t xml:space="preserve"> </w:t>
            </w:r>
            <w:r w:rsidR="0024366C" w:rsidRPr="0024366C">
              <w:rPr>
                <w:rFonts w:eastAsia="Arial" w:cs="Times New Roman"/>
                <w:color w:val="auto"/>
                <w:szCs w:val="22"/>
                <w:lang w:eastAsia="en-US"/>
              </w:rPr>
              <w:t>Determine the efficiency of a system that converts an electrical input to a mechanical output.</w:t>
            </w:r>
          </w:p>
        </w:tc>
        <w:tc>
          <w:tcPr>
            <w:tcW w:w="866" w:type="pct"/>
            <w:tcBorders>
              <w:top w:val="single" w:sz="4" w:space="0" w:color="417FD0"/>
              <w:left w:val="single" w:sz="4" w:space="0" w:color="417FD0"/>
              <w:bottom w:val="single" w:sz="4" w:space="0" w:color="417FD0"/>
              <w:right w:val="single" w:sz="4" w:space="0" w:color="417FD0"/>
            </w:tcBorders>
            <w:vAlign w:val="center"/>
          </w:tcPr>
          <w:p w14:paraId="5535509C" w14:textId="574CA3E3" w:rsidR="00423083" w:rsidRDefault="00423083" w:rsidP="0042308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625752" w14:textId="77777777" w:rsidR="00423083" w:rsidRPr="002602C7" w:rsidRDefault="00423083" w:rsidP="00423083">
            <w:pPr>
              <w:rPr>
                <w:rFonts w:eastAsia="Arial" w:cs="Times New Roman"/>
                <w:color w:val="auto"/>
              </w:rPr>
            </w:pPr>
          </w:p>
        </w:tc>
      </w:tr>
      <w:tr w:rsidR="00423083" w:rsidRPr="002602C7" w14:paraId="15F43C2E"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B8257D" w14:textId="161D6D9C" w:rsidR="00423083" w:rsidRPr="00CF6E22" w:rsidRDefault="00423083" w:rsidP="002B137E">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6.3.</w:t>
            </w:r>
            <w:r>
              <w:rPr>
                <w:rFonts w:eastAsia="Arial" w:cs="Times New Roman"/>
                <w:color w:val="auto"/>
                <w:szCs w:val="22"/>
                <w:lang w:eastAsia="en-US"/>
              </w:rPr>
              <w:t>5</w:t>
            </w:r>
            <w:r w:rsidR="0024366C">
              <w:rPr>
                <w:rFonts w:eastAsia="Arial" w:cs="Times New Roman"/>
                <w:color w:val="auto"/>
                <w:szCs w:val="22"/>
                <w:lang w:eastAsia="en-US"/>
              </w:rPr>
              <w:t xml:space="preserve"> </w:t>
            </w:r>
            <w:r w:rsidR="0024366C" w:rsidRPr="0024366C">
              <w:rPr>
                <w:rFonts w:eastAsia="Arial" w:cs="Times New Roman"/>
                <w:color w:val="auto"/>
                <w:szCs w:val="22"/>
                <w:lang w:eastAsia="en-US"/>
              </w:rPr>
              <w:t>Describe the relationship of voltage, current, and resistance.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3A82F0F8" w14:textId="599E8206" w:rsidR="00423083" w:rsidRDefault="00423083" w:rsidP="0042308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633BA6" w14:textId="77777777" w:rsidR="00423083" w:rsidRPr="002602C7" w:rsidRDefault="00423083" w:rsidP="00423083">
            <w:pPr>
              <w:rPr>
                <w:rFonts w:eastAsia="Arial" w:cs="Times New Roman"/>
                <w:color w:val="auto"/>
              </w:rPr>
            </w:pPr>
          </w:p>
        </w:tc>
      </w:tr>
      <w:tr w:rsidR="00423083" w:rsidRPr="002602C7" w14:paraId="66FDF4CC"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ED78A2" w14:textId="20EAF549" w:rsidR="00423083" w:rsidRPr="00CF6E22" w:rsidRDefault="00423083" w:rsidP="002B137E">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6.3.</w:t>
            </w:r>
            <w:r>
              <w:rPr>
                <w:rFonts w:eastAsia="Arial" w:cs="Times New Roman"/>
                <w:color w:val="auto"/>
                <w:szCs w:val="22"/>
                <w:lang w:eastAsia="en-US"/>
              </w:rPr>
              <w:t>6</w:t>
            </w:r>
            <w:r w:rsidR="00C22305">
              <w:rPr>
                <w:rFonts w:eastAsia="Arial" w:cs="Times New Roman"/>
                <w:color w:val="auto"/>
                <w:szCs w:val="22"/>
                <w:lang w:eastAsia="en-US"/>
              </w:rPr>
              <w:t xml:space="preserve"> </w:t>
            </w:r>
            <w:r w:rsidR="00C22305" w:rsidRPr="00C22305">
              <w:rPr>
                <w:rFonts w:eastAsia="Arial" w:cs="Times New Roman"/>
                <w:color w:val="auto"/>
                <w:szCs w:val="22"/>
                <w:lang w:eastAsia="en-US"/>
              </w:rPr>
              <w:t>Calculate values of current, resistance, and voltage in a circuit, using Ohm’s law.</w:t>
            </w:r>
          </w:p>
        </w:tc>
        <w:tc>
          <w:tcPr>
            <w:tcW w:w="866" w:type="pct"/>
            <w:tcBorders>
              <w:top w:val="single" w:sz="4" w:space="0" w:color="417FD0"/>
              <w:left w:val="single" w:sz="4" w:space="0" w:color="417FD0"/>
              <w:bottom w:val="single" w:sz="4" w:space="0" w:color="417FD0"/>
              <w:right w:val="single" w:sz="4" w:space="0" w:color="417FD0"/>
            </w:tcBorders>
            <w:vAlign w:val="center"/>
          </w:tcPr>
          <w:p w14:paraId="30399A92" w14:textId="30EF0BB4" w:rsidR="00423083" w:rsidRDefault="00423083" w:rsidP="0042308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EBA3F7" w14:textId="77777777" w:rsidR="00423083" w:rsidRPr="002602C7" w:rsidRDefault="00423083" w:rsidP="00423083">
            <w:pPr>
              <w:rPr>
                <w:rFonts w:eastAsia="Arial" w:cs="Times New Roman"/>
                <w:color w:val="auto"/>
              </w:rPr>
            </w:pPr>
          </w:p>
        </w:tc>
      </w:tr>
      <w:tr w:rsidR="00423083" w:rsidRPr="002602C7" w14:paraId="0E2A8F9B"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E52371" w14:textId="60DDF5A8" w:rsidR="00423083" w:rsidRPr="00CF6E22" w:rsidRDefault="00423083" w:rsidP="002B137E">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6.3.</w:t>
            </w:r>
            <w:r>
              <w:rPr>
                <w:rFonts w:eastAsia="Arial" w:cs="Times New Roman"/>
                <w:color w:val="auto"/>
                <w:szCs w:val="22"/>
                <w:lang w:eastAsia="en-US"/>
              </w:rPr>
              <w:t>7</w:t>
            </w:r>
            <w:r w:rsidR="00C22305">
              <w:rPr>
                <w:rFonts w:eastAsia="Arial" w:cs="Times New Roman"/>
                <w:color w:val="auto"/>
                <w:szCs w:val="22"/>
                <w:lang w:eastAsia="en-US"/>
              </w:rPr>
              <w:t xml:space="preserve"> </w:t>
            </w:r>
            <w:r w:rsidR="00C22305" w:rsidRPr="00C22305">
              <w:rPr>
                <w:rFonts w:eastAsia="Arial" w:cs="Times New Roman"/>
                <w:color w:val="auto"/>
                <w:szCs w:val="22"/>
                <w:lang w:eastAsia="en-US"/>
              </w:rPr>
              <w:t>Create series and parallel circuits, using the basic laws of electricity and Kirchhoff’s law.</w:t>
            </w:r>
          </w:p>
        </w:tc>
        <w:tc>
          <w:tcPr>
            <w:tcW w:w="866" w:type="pct"/>
            <w:tcBorders>
              <w:top w:val="single" w:sz="4" w:space="0" w:color="417FD0"/>
              <w:left w:val="single" w:sz="4" w:space="0" w:color="417FD0"/>
              <w:bottom w:val="single" w:sz="4" w:space="0" w:color="417FD0"/>
              <w:right w:val="single" w:sz="4" w:space="0" w:color="417FD0"/>
            </w:tcBorders>
            <w:vAlign w:val="center"/>
          </w:tcPr>
          <w:p w14:paraId="718D67D6" w14:textId="6EB91ACB" w:rsidR="00423083" w:rsidRDefault="00423083" w:rsidP="0042308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D56903" w14:textId="77777777" w:rsidR="00423083" w:rsidRPr="002602C7" w:rsidRDefault="00423083" w:rsidP="00423083">
            <w:pPr>
              <w:rPr>
                <w:rFonts w:eastAsia="Arial" w:cs="Times New Roman"/>
                <w:color w:val="auto"/>
              </w:rPr>
            </w:pPr>
          </w:p>
        </w:tc>
      </w:tr>
    </w:tbl>
    <w:p w14:paraId="7BCA4B6B" w14:textId="0AD9FE00" w:rsidR="00A867F3" w:rsidRDefault="00A867F3" w:rsidP="00A867F3">
      <w:pPr>
        <w:pStyle w:val="Heading3"/>
      </w:pPr>
      <w:r w:rsidRPr="00CF6E22">
        <w:t xml:space="preserve">Performance Standard CTE </w:t>
      </w:r>
      <w:r>
        <w:t>PE</w:t>
      </w:r>
      <w:r w:rsidRPr="00CF6E22">
        <w:t>.</w:t>
      </w:r>
      <w:r>
        <w:t>6</w:t>
      </w:r>
      <w:r w:rsidRPr="00CF6E22">
        <w:t>.</w:t>
      </w:r>
      <w:r w:rsidR="00C22305">
        <w:t>4</w:t>
      </w:r>
      <w:r w:rsidRPr="00CF6E22">
        <w:t xml:space="preserve"> </w:t>
      </w:r>
      <w:r w:rsidR="00C22305">
        <w:t>Automation Systems</w:t>
      </w:r>
    </w:p>
    <w:tbl>
      <w:tblPr>
        <w:tblStyle w:val="ProposalTable"/>
        <w:tblW w:w="5000" w:type="pct"/>
        <w:tblLook w:val="04A0" w:firstRow="1" w:lastRow="0" w:firstColumn="1" w:lastColumn="0" w:noHBand="0" w:noVBand="1"/>
      </w:tblPr>
      <w:tblGrid>
        <w:gridCol w:w="6502"/>
        <w:gridCol w:w="2492"/>
        <w:gridCol w:w="5396"/>
      </w:tblGrid>
      <w:tr w:rsidR="00A867F3" w:rsidRPr="002602C7" w14:paraId="432336E5" w14:textId="77777777" w:rsidTr="00DA0E5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ABC4E5F" w14:textId="77777777" w:rsidR="00A867F3" w:rsidRPr="002602C7" w:rsidRDefault="00A867F3" w:rsidP="00DA0E5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51747C9" w14:textId="77777777" w:rsidR="00A867F3" w:rsidRPr="002602C7" w:rsidRDefault="00A867F3" w:rsidP="00DA0E5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929C97B" w14:textId="77777777" w:rsidR="00A867F3" w:rsidRPr="002602C7" w:rsidRDefault="00A867F3" w:rsidP="00DA0E58">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867F3" w:rsidRPr="002602C7" w14:paraId="565971CF"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FDC669" w14:textId="4F512EF8" w:rsidR="00A867F3" w:rsidRPr="002602C7" w:rsidRDefault="00A867F3" w:rsidP="002B137E">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w:t>
            </w:r>
            <w:r w:rsidR="00CD2E55">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692DDE" w:rsidRPr="00692DDE">
              <w:rPr>
                <w:rFonts w:eastAsia="Arial" w:cs="Times New Roman"/>
                <w:color w:val="auto"/>
                <w:szCs w:val="22"/>
                <w:lang w:eastAsia="en-US"/>
              </w:rPr>
              <w:t>Create detailed operational flowcharts and logic in a system-control program.</w:t>
            </w:r>
          </w:p>
        </w:tc>
        <w:tc>
          <w:tcPr>
            <w:tcW w:w="866" w:type="pct"/>
            <w:tcBorders>
              <w:top w:val="single" w:sz="4" w:space="0" w:color="417FD0"/>
              <w:left w:val="single" w:sz="4" w:space="0" w:color="417FD0"/>
              <w:bottom w:val="single" w:sz="4" w:space="0" w:color="417FD0"/>
              <w:right w:val="single" w:sz="4" w:space="0" w:color="417FD0"/>
            </w:tcBorders>
            <w:vAlign w:val="center"/>
          </w:tcPr>
          <w:p w14:paraId="7AB16E1A" w14:textId="77777777" w:rsidR="00A867F3" w:rsidRPr="002602C7" w:rsidRDefault="00A867F3"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D9D1FC" w14:textId="77777777" w:rsidR="00A867F3" w:rsidRPr="002602C7" w:rsidRDefault="00A867F3" w:rsidP="00DA0E58">
            <w:pPr>
              <w:rPr>
                <w:rFonts w:eastAsia="Arial" w:cs="Times New Roman"/>
                <w:color w:val="auto"/>
              </w:rPr>
            </w:pPr>
          </w:p>
        </w:tc>
      </w:tr>
      <w:tr w:rsidR="00A867F3" w:rsidRPr="002602C7" w14:paraId="6DE82D7D"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06FF40E" w14:textId="091078C2" w:rsidR="00A867F3" w:rsidRDefault="00CD2E55" w:rsidP="002B137E">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6.4.2</w:t>
            </w:r>
            <w:r w:rsidRPr="00CF6E22">
              <w:rPr>
                <w:rFonts w:eastAsia="Arial" w:cs="Times New Roman"/>
                <w:color w:val="auto"/>
                <w:szCs w:val="22"/>
                <w:lang w:eastAsia="en-US"/>
              </w:rPr>
              <w:t xml:space="preserve"> </w:t>
            </w:r>
            <w:r w:rsidR="00692DDE" w:rsidRPr="00692DDE">
              <w:rPr>
                <w:rFonts w:eastAsia="Arial" w:cs="Times New Roman"/>
                <w:color w:val="auto"/>
                <w:szCs w:val="22"/>
                <w:lang w:eastAsia="en-US"/>
              </w:rPr>
              <w:t>Select appropriate input and output devices, based on system specifications and constraints.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1F29F78" w14:textId="77777777" w:rsidR="00A867F3" w:rsidRDefault="00A867F3"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DC8506" w14:textId="77777777" w:rsidR="00A867F3" w:rsidRPr="002602C7" w:rsidRDefault="00A867F3" w:rsidP="00DA0E58">
            <w:pPr>
              <w:rPr>
                <w:rFonts w:eastAsia="Arial" w:cs="Times New Roman"/>
                <w:color w:val="auto"/>
              </w:rPr>
            </w:pPr>
          </w:p>
        </w:tc>
      </w:tr>
      <w:tr w:rsidR="00CB38A3" w:rsidRPr="002602C7" w14:paraId="6AC6C024"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C187E9" w14:textId="6EDB1A40" w:rsidR="00CB38A3" w:rsidRPr="00CF6E22" w:rsidRDefault="00CB38A3" w:rsidP="002B137E">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6.4.</w:t>
            </w:r>
            <w:r>
              <w:rPr>
                <w:rFonts w:eastAsia="Arial" w:cs="Times New Roman"/>
                <w:color w:val="auto"/>
                <w:szCs w:val="22"/>
                <w:lang w:eastAsia="en-US"/>
              </w:rPr>
              <w:t xml:space="preserve">3 </w:t>
            </w:r>
            <w:r w:rsidRPr="00692DDE">
              <w:rPr>
                <w:rFonts w:eastAsia="Arial" w:cs="Times New Roman"/>
                <w:color w:val="auto"/>
                <w:szCs w:val="22"/>
                <w:lang w:eastAsia="en-US"/>
              </w:rPr>
              <w:t>Differentiate between the attributes of digital and analog devices.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7187E642" w14:textId="702376FD" w:rsidR="00CB38A3" w:rsidRDefault="00CB38A3" w:rsidP="00CB38A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997268" w14:textId="77777777" w:rsidR="00CB38A3" w:rsidRPr="002602C7" w:rsidRDefault="00CB38A3" w:rsidP="00CB38A3">
            <w:pPr>
              <w:rPr>
                <w:rFonts w:eastAsia="Arial" w:cs="Times New Roman"/>
                <w:color w:val="auto"/>
              </w:rPr>
            </w:pPr>
          </w:p>
        </w:tc>
      </w:tr>
      <w:tr w:rsidR="00CB38A3" w:rsidRPr="002602C7" w14:paraId="267B94D0"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89BCFB" w14:textId="2F56DB49" w:rsidR="00CB38A3" w:rsidRPr="00CF6E22" w:rsidRDefault="00CB38A3" w:rsidP="002B137E">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6.4.</w:t>
            </w:r>
            <w:r>
              <w:rPr>
                <w:rFonts w:eastAsia="Arial" w:cs="Times New Roman"/>
                <w:color w:val="auto"/>
                <w:szCs w:val="22"/>
                <w:lang w:eastAsia="en-US"/>
              </w:rPr>
              <w:t xml:space="preserve">4 </w:t>
            </w:r>
            <w:r w:rsidRPr="00CB38A3">
              <w:rPr>
                <w:rFonts w:eastAsia="Arial" w:cs="Times New Roman"/>
                <w:color w:val="auto"/>
                <w:szCs w:val="22"/>
                <w:lang w:eastAsia="en-US"/>
              </w:rPr>
              <w:t>Compare open and closed loop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723B529" w14:textId="1B98AA5E" w:rsidR="00CB38A3" w:rsidRDefault="00CB38A3" w:rsidP="00CB38A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9C6C6" w14:textId="77777777" w:rsidR="00CB38A3" w:rsidRPr="002602C7" w:rsidRDefault="00CB38A3" w:rsidP="00CB38A3">
            <w:pPr>
              <w:rPr>
                <w:rFonts w:eastAsia="Arial" w:cs="Times New Roman"/>
                <w:color w:val="auto"/>
              </w:rPr>
            </w:pPr>
          </w:p>
        </w:tc>
      </w:tr>
      <w:tr w:rsidR="00CB38A3" w:rsidRPr="002602C7" w14:paraId="658FE956"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EAD6FF" w14:textId="3C4EB3D1" w:rsidR="00CB38A3" w:rsidRPr="00CF6E22" w:rsidRDefault="00CB38A3" w:rsidP="002B137E">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6.4.</w:t>
            </w:r>
            <w:r>
              <w:rPr>
                <w:rFonts w:eastAsia="Arial" w:cs="Times New Roman"/>
                <w:color w:val="auto"/>
                <w:szCs w:val="22"/>
                <w:lang w:eastAsia="en-US"/>
              </w:rPr>
              <w:t xml:space="preserve">5 </w:t>
            </w:r>
            <w:r w:rsidRPr="00CB38A3">
              <w:rPr>
                <w:rFonts w:eastAsia="Arial" w:cs="Times New Roman"/>
                <w:color w:val="auto"/>
                <w:szCs w:val="22"/>
                <w:lang w:eastAsia="en-US"/>
              </w:rPr>
              <w:t>Design a control system, based on specifications and constraints.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046E3E7" w14:textId="1874B138" w:rsidR="00CB38A3" w:rsidRDefault="00CB38A3" w:rsidP="00CB38A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A20B14" w14:textId="77777777" w:rsidR="00CB38A3" w:rsidRPr="002602C7" w:rsidRDefault="00CB38A3" w:rsidP="00CB38A3">
            <w:pPr>
              <w:rPr>
                <w:rFonts w:eastAsia="Arial" w:cs="Times New Roman"/>
                <w:color w:val="auto"/>
              </w:rPr>
            </w:pPr>
          </w:p>
        </w:tc>
      </w:tr>
    </w:tbl>
    <w:p w14:paraId="7F260D6A" w14:textId="1108B158" w:rsidR="00A867F3" w:rsidRDefault="00A867F3" w:rsidP="00A867F3">
      <w:pPr>
        <w:pStyle w:val="Heading3"/>
      </w:pPr>
      <w:r w:rsidRPr="00CF6E22">
        <w:t xml:space="preserve">Performance Standard CTE </w:t>
      </w:r>
      <w:r>
        <w:t>PE</w:t>
      </w:r>
      <w:r w:rsidRPr="00CF6E22">
        <w:t>.</w:t>
      </w:r>
      <w:r>
        <w:t>6</w:t>
      </w:r>
      <w:r w:rsidRPr="00CF6E22">
        <w:t>.</w:t>
      </w:r>
      <w:r w:rsidR="00CB38A3">
        <w:t>5</w:t>
      </w:r>
      <w:r w:rsidRPr="00CF6E22">
        <w:t xml:space="preserve"> </w:t>
      </w:r>
      <w:r w:rsidR="00CB38A3">
        <w:t>Basic Fluid Systems</w:t>
      </w:r>
    </w:p>
    <w:tbl>
      <w:tblPr>
        <w:tblStyle w:val="ProposalTable"/>
        <w:tblW w:w="5000" w:type="pct"/>
        <w:tblLook w:val="04A0" w:firstRow="1" w:lastRow="0" w:firstColumn="1" w:lastColumn="0" w:noHBand="0" w:noVBand="1"/>
      </w:tblPr>
      <w:tblGrid>
        <w:gridCol w:w="6502"/>
        <w:gridCol w:w="2492"/>
        <w:gridCol w:w="5396"/>
      </w:tblGrid>
      <w:tr w:rsidR="00A867F3" w:rsidRPr="002602C7" w14:paraId="501B246A" w14:textId="77777777" w:rsidTr="00DA0E58">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1DDA932" w14:textId="77777777" w:rsidR="00A867F3" w:rsidRPr="002602C7" w:rsidRDefault="00A867F3" w:rsidP="00DA0E58">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B0CF95" w14:textId="77777777" w:rsidR="00A867F3" w:rsidRPr="002602C7" w:rsidRDefault="00A867F3" w:rsidP="00DA0E58">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D18810A" w14:textId="77777777" w:rsidR="00A867F3" w:rsidRPr="002602C7" w:rsidRDefault="00A867F3" w:rsidP="00DA0E58">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867F3" w:rsidRPr="002602C7" w14:paraId="1FABB68F"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50D0CC" w14:textId="514D4F02" w:rsidR="00A867F3" w:rsidRPr="002602C7" w:rsidRDefault="00A867F3" w:rsidP="002B137E">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w:t>
            </w:r>
            <w:r w:rsidR="00CB38A3">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092E17" w:rsidRPr="00092E17">
              <w:rPr>
                <w:rFonts w:eastAsia="Arial" w:cs="Times New Roman"/>
                <w:color w:val="auto"/>
                <w:szCs w:val="22"/>
                <w:lang w:eastAsia="en-US"/>
              </w:rPr>
              <w:t>Define fluid systems (e.g., hydraulic, pneumatic, vacuum).</w:t>
            </w:r>
          </w:p>
        </w:tc>
        <w:tc>
          <w:tcPr>
            <w:tcW w:w="866" w:type="pct"/>
            <w:tcBorders>
              <w:top w:val="single" w:sz="4" w:space="0" w:color="417FD0"/>
              <w:left w:val="single" w:sz="4" w:space="0" w:color="417FD0"/>
              <w:bottom w:val="single" w:sz="4" w:space="0" w:color="417FD0"/>
              <w:right w:val="single" w:sz="4" w:space="0" w:color="417FD0"/>
            </w:tcBorders>
            <w:vAlign w:val="center"/>
          </w:tcPr>
          <w:p w14:paraId="0366F73B" w14:textId="77777777" w:rsidR="00A867F3" w:rsidRPr="002602C7" w:rsidRDefault="00A867F3"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275319" w14:textId="77777777" w:rsidR="00A867F3" w:rsidRPr="002602C7" w:rsidRDefault="00A867F3" w:rsidP="00DA0E58">
            <w:pPr>
              <w:rPr>
                <w:rFonts w:eastAsia="Arial" w:cs="Times New Roman"/>
                <w:color w:val="auto"/>
              </w:rPr>
            </w:pPr>
          </w:p>
        </w:tc>
      </w:tr>
      <w:tr w:rsidR="00A867F3" w:rsidRPr="002602C7" w14:paraId="6CBAC951"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874293" w14:textId="5B51F9B2" w:rsidR="00A867F3" w:rsidRDefault="00A867F3" w:rsidP="002B137E">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w:t>
            </w:r>
            <w:r w:rsidR="00CB38A3">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092E17" w:rsidRPr="00092E17">
              <w:rPr>
                <w:rFonts w:eastAsia="Arial" w:cs="Times New Roman"/>
                <w:color w:val="auto"/>
                <w:szCs w:val="22"/>
                <w:lang w:eastAsia="en-US"/>
              </w:rPr>
              <w:t>Identify the components of fluid systems and their functions.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511C4D6" w14:textId="77777777" w:rsidR="00A867F3" w:rsidRDefault="00A867F3" w:rsidP="00DA0E5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B931DD" w14:textId="77777777" w:rsidR="00A867F3" w:rsidRPr="002602C7" w:rsidRDefault="00A867F3" w:rsidP="00DA0E58">
            <w:pPr>
              <w:rPr>
                <w:rFonts w:eastAsia="Arial" w:cs="Times New Roman"/>
                <w:color w:val="auto"/>
              </w:rPr>
            </w:pPr>
          </w:p>
        </w:tc>
      </w:tr>
      <w:tr w:rsidR="00CB38A3" w:rsidRPr="002602C7" w14:paraId="56280595"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E62FD8" w14:textId="4AD8E056" w:rsidR="00CB38A3" w:rsidRPr="00CF6E22" w:rsidRDefault="00CB38A3" w:rsidP="002B137E">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3</w:t>
            </w:r>
            <w:r w:rsidR="00092E17">
              <w:rPr>
                <w:rFonts w:eastAsia="Arial" w:cs="Times New Roman"/>
                <w:color w:val="auto"/>
                <w:szCs w:val="22"/>
                <w:lang w:eastAsia="en-US"/>
              </w:rPr>
              <w:t xml:space="preserve"> </w:t>
            </w:r>
            <w:r w:rsidR="00092E17" w:rsidRPr="00092E17">
              <w:rPr>
                <w:rFonts w:eastAsia="Arial" w:cs="Times New Roman"/>
                <w:color w:val="auto"/>
                <w:szCs w:val="22"/>
                <w:lang w:eastAsia="en-US"/>
              </w:rPr>
              <w:t>Compare hydraulic and pneumatic systems.</w:t>
            </w:r>
            <w:r w:rsidR="00092E17">
              <w:rPr>
                <w:rFonts w:eastAsia="Arial" w:cs="Times New Roman"/>
                <w:color w:val="auto"/>
                <w:szCs w:val="22"/>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CC6429D" w14:textId="2B98A7F6" w:rsidR="00CB38A3" w:rsidRDefault="00CB38A3" w:rsidP="00CB38A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F67660" w14:textId="77777777" w:rsidR="00CB38A3" w:rsidRPr="002602C7" w:rsidRDefault="00CB38A3" w:rsidP="00CB38A3">
            <w:pPr>
              <w:rPr>
                <w:rFonts w:eastAsia="Arial" w:cs="Times New Roman"/>
                <w:color w:val="auto"/>
              </w:rPr>
            </w:pPr>
          </w:p>
        </w:tc>
      </w:tr>
      <w:tr w:rsidR="00CB38A3" w:rsidRPr="002602C7" w14:paraId="46B45B2D"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04810C" w14:textId="5466813A" w:rsidR="00CB38A3" w:rsidRPr="00CF6E22" w:rsidRDefault="00CB38A3" w:rsidP="002B137E">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4</w:t>
            </w:r>
            <w:r w:rsidR="00092E17">
              <w:rPr>
                <w:rFonts w:eastAsia="Arial" w:cs="Times New Roman"/>
                <w:color w:val="auto"/>
                <w:szCs w:val="22"/>
                <w:lang w:eastAsia="en-US"/>
              </w:rPr>
              <w:t xml:space="preserve"> </w:t>
            </w:r>
            <w:r w:rsidR="00092E17" w:rsidRPr="00092E17">
              <w:rPr>
                <w:rFonts w:eastAsia="Arial" w:cs="Times New Roman"/>
                <w:color w:val="auto"/>
                <w:szCs w:val="22"/>
                <w:lang w:eastAsia="en-US"/>
              </w:rPr>
              <w:t>Identify the advantages and disadvantages of using fluid power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72D760CE" w14:textId="1A705193" w:rsidR="00CB38A3" w:rsidRDefault="00CB38A3" w:rsidP="00CB38A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A9A88F" w14:textId="77777777" w:rsidR="00CB38A3" w:rsidRPr="002602C7" w:rsidRDefault="00CB38A3" w:rsidP="00CB38A3">
            <w:pPr>
              <w:rPr>
                <w:rFonts w:eastAsia="Arial" w:cs="Times New Roman"/>
                <w:color w:val="auto"/>
              </w:rPr>
            </w:pPr>
          </w:p>
        </w:tc>
      </w:tr>
      <w:tr w:rsidR="00CB38A3" w:rsidRPr="002602C7" w14:paraId="1BA8BB4A"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6398B4" w14:textId="02F822AC" w:rsidR="00CB38A3" w:rsidRPr="00CF6E22" w:rsidRDefault="00CB38A3" w:rsidP="002B137E">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5</w:t>
            </w:r>
            <w:r w:rsidR="00092E17">
              <w:rPr>
                <w:rFonts w:eastAsia="Arial" w:cs="Times New Roman"/>
                <w:color w:val="auto"/>
                <w:szCs w:val="22"/>
                <w:lang w:eastAsia="en-US"/>
              </w:rPr>
              <w:t xml:space="preserve"> </w:t>
            </w:r>
            <w:r w:rsidR="00092E17" w:rsidRPr="00092E17">
              <w:rPr>
                <w:rFonts w:eastAsia="Arial" w:cs="Times New Roman"/>
                <w:color w:val="auto"/>
                <w:szCs w:val="22"/>
                <w:lang w:eastAsia="en-US"/>
              </w:rPr>
              <w:t>Describe the difference between gauge pressure and absolute pressure.</w:t>
            </w:r>
          </w:p>
        </w:tc>
        <w:tc>
          <w:tcPr>
            <w:tcW w:w="866" w:type="pct"/>
            <w:tcBorders>
              <w:top w:val="single" w:sz="4" w:space="0" w:color="417FD0"/>
              <w:left w:val="single" w:sz="4" w:space="0" w:color="417FD0"/>
              <w:bottom w:val="single" w:sz="4" w:space="0" w:color="417FD0"/>
              <w:right w:val="single" w:sz="4" w:space="0" w:color="417FD0"/>
            </w:tcBorders>
            <w:vAlign w:val="center"/>
          </w:tcPr>
          <w:p w14:paraId="3EE5E4CB" w14:textId="05EAE13F" w:rsidR="00CB38A3" w:rsidRDefault="00CB38A3" w:rsidP="00CB38A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870A74" w14:textId="77777777" w:rsidR="00CB38A3" w:rsidRPr="002602C7" w:rsidRDefault="00CB38A3" w:rsidP="00CB38A3">
            <w:pPr>
              <w:rPr>
                <w:rFonts w:eastAsia="Arial" w:cs="Times New Roman"/>
                <w:color w:val="auto"/>
              </w:rPr>
            </w:pPr>
          </w:p>
        </w:tc>
      </w:tr>
      <w:tr w:rsidR="00CB38A3" w:rsidRPr="002602C7" w14:paraId="2A73F879"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7C01C5" w14:textId="43D8996F" w:rsidR="00CB38A3" w:rsidRPr="00CF6E22" w:rsidRDefault="00CB38A3" w:rsidP="002B137E">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6</w:t>
            </w:r>
            <w:r w:rsidR="00092E17">
              <w:rPr>
                <w:rFonts w:eastAsia="Arial" w:cs="Times New Roman"/>
                <w:color w:val="auto"/>
                <w:szCs w:val="22"/>
                <w:lang w:eastAsia="en-US"/>
              </w:rPr>
              <w:t xml:space="preserve"> </w:t>
            </w:r>
            <w:r w:rsidR="00092E17" w:rsidRPr="00092E17">
              <w:rPr>
                <w:rFonts w:eastAsia="Arial" w:cs="Times New Roman"/>
                <w:color w:val="auto"/>
                <w:szCs w:val="22"/>
                <w:lang w:eastAsia="en-US"/>
              </w:rPr>
              <w:t>Describe the safety concerns of working with liquids and gases under pressure.</w:t>
            </w:r>
          </w:p>
        </w:tc>
        <w:tc>
          <w:tcPr>
            <w:tcW w:w="866" w:type="pct"/>
            <w:tcBorders>
              <w:top w:val="single" w:sz="4" w:space="0" w:color="417FD0"/>
              <w:left w:val="single" w:sz="4" w:space="0" w:color="417FD0"/>
              <w:bottom w:val="single" w:sz="4" w:space="0" w:color="417FD0"/>
              <w:right w:val="single" w:sz="4" w:space="0" w:color="417FD0"/>
            </w:tcBorders>
            <w:vAlign w:val="center"/>
          </w:tcPr>
          <w:p w14:paraId="265CC8B2" w14:textId="1ECFE722" w:rsidR="00CB38A3" w:rsidRDefault="00CB38A3" w:rsidP="00CB38A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8C1E51" w14:textId="77777777" w:rsidR="00CB38A3" w:rsidRPr="002602C7" w:rsidRDefault="00CB38A3" w:rsidP="00CB38A3">
            <w:pPr>
              <w:rPr>
                <w:rFonts w:eastAsia="Arial" w:cs="Times New Roman"/>
                <w:color w:val="auto"/>
              </w:rPr>
            </w:pPr>
          </w:p>
        </w:tc>
      </w:tr>
      <w:tr w:rsidR="00CB38A3" w:rsidRPr="002602C7" w14:paraId="18E7F73A"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F4AA4" w14:textId="22C3FF25" w:rsidR="00CB38A3" w:rsidRPr="00CF6E22" w:rsidRDefault="00CB38A3" w:rsidP="002B137E">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7</w:t>
            </w:r>
            <w:r w:rsidR="00EB7359">
              <w:rPr>
                <w:rFonts w:eastAsia="Arial" w:cs="Times New Roman"/>
                <w:color w:val="auto"/>
                <w:szCs w:val="22"/>
                <w:lang w:eastAsia="en-US"/>
              </w:rPr>
              <w:t xml:space="preserve"> </w:t>
            </w:r>
            <w:r w:rsidR="00EB7359" w:rsidRPr="00EB7359">
              <w:rPr>
                <w:rFonts w:eastAsia="Arial" w:cs="Times New Roman"/>
                <w:color w:val="auto"/>
                <w:szCs w:val="22"/>
                <w:lang w:eastAsia="en-US"/>
              </w:rPr>
              <w:t>Calculate mechanical advantage, using Pascal’s law.</w:t>
            </w:r>
          </w:p>
        </w:tc>
        <w:tc>
          <w:tcPr>
            <w:tcW w:w="866" w:type="pct"/>
            <w:tcBorders>
              <w:top w:val="single" w:sz="4" w:space="0" w:color="417FD0"/>
              <w:left w:val="single" w:sz="4" w:space="0" w:color="417FD0"/>
              <w:bottom w:val="single" w:sz="4" w:space="0" w:color="417FD0"/>
              <w:right w:val="single" w:sz="4" w:space="0" w:color="417FD0"/>
            </w:tcBorders>
            <w:vAlign w:val="center"/>
          </w:tcPr>
          <w:p w14:paraId="0ACF417C" w14:textId="3711459F" w:rsidR="00CB38A3" w:rsidRDefault="00CB38A3" w:rsidP="00CB38A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0FE599" w14:textId="77777777" w:rsidR="00CB38A3" w:rsidRPr="002602C7" w:rsidRDefault="00CB38A3" w:rsidP="00CB38A3">
            <w:pPr>
              <w:rPr>
                <w:rFonts w:eastAsia="Arial" w:cs="Times New Roman"/>
                <w:color w:val="auto"/>
              </w:rPr>
            </w:pPr>
          </w:p>
        </w:tc>
      </w:tr>
      <w:tr w:rsidR="00CB38A3" w:rsidRPr="002602C7" w14:paraId="4BA6137F" w14:textId="77777777" w:rsidTr="00DA0E5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1C1CF7" w14:textId="44287F64" w:rsidR="00CB38A3" w:rsidRPr="00CF6E22" w:rsidRDefault="00CB38A3" w:rsidP="002B137E">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6.5.</w:t>
            </w:r>
            <w:r>
              <w:rPr>
                <w:rFonts w:eastAsia="Arial" w:cs="Times New Roman"/>
                <w:color w:val="auto"/>
                <w:szCs w:val="22"/>
                <w:lang w:eastAsia="en-US"/>
              </w:rPr>
              <w:t>8</w:t>
            </w:r>
            <w:r w:rsidR="00EB7359">
              <w:rPr>
                <w:rFonts w:eastAsia="Arial" w:cs="Times New Roman"/>
                <w:color w:val="auto"/>
                <w:szCs w:val="22"/>
                <w:lang w:eastAsia="en-US"/>
              </w:rPr>
              <w:t xml:space="preserve"> </w:t>
            </w:r>
            <w:r w:rsidR="00EB7359" w:rsidRPr="00EB7359">
              <w:rPr>
                <w:rFonts w:eastAsia="Arial" w:cs="Times New Roman"/>
                <w:color w:val="auto"/>
                <w:szCs w:val="22"/>
                <w:lang w:eastAsia="en-US"/>
              </w:rPr>
              <w:t>Calculate values in a pneumatic system, using the ideal gas law (i.e., general gas equation).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590127D" w14:textId="2CA8A32E" w:rsidR="00CB38A3" w:rsidRDefault="00CB38A3" w:rsidP="00CB38A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220853" w14:textId="77777777" w:rsidR="00CB38A3" w:rsidRPr="002602C7" w:rsidRDefault="00CB38A3" w:rsidP="00CB38A3">
            <w:pPr>
              <w:rPr>
                <w:rFonts w:eastAsia="Arial" w:cs="Times New Roman"/>
                <w:color w:val="auto"/>
              </w:rPr>
            </w:pPr>
          </w:p>
        </w:tc>
      </w:tr>
    </w:tbl>
    <w:p w14:paraId="4D98106A" w14:textId="5EA1A9EF" w:rsidR="001910F0" w:rsidRDefault="001910F0" w:rsidP="001910F0">
      <w:pPr>
        <w:pStyle w:val="Heading1"/>
      </w:pPr>
      <w:r w:rsidRPr="00CF6E22">
        <w:t xml:space="preserve">CONTENT STANDARD CTE </w:t>
      </w:r>
      <w:r w:rsidR="00B72181">
        <w:t>PE</w:t>
      </w:r>
      <w:r w:rsidRPr="00CF6E22">
        <w:t>.</w:t>
      </w:r>
      <w:r>
        <w:t>7</w:t>
      </w:r>
      <w:r w:rsidRPr="00CF6E22">
        <w:t>.</w:t>
      </w:r>
      <w:r>
        <w:t>0</w:t>
      </w:r>
      <w:r w:rsidRPr="00CF6E22">
        <w:t xml:space="preserve">: </w:t>
      </w:r>
      <w:r w:rsidR="00EB7359">
        <w:t>analysis of designs and prototypes</w:t>
      </w:r>
      <w:r w:rsidRPr="00AA2D4B">
        <w:t xml:space="preserve"> </w:t>
      </w:r>
    </w:p>
    <w:p w14:paraId="5819F7FC" w14:textId="7FA766E2" w:rsidR="001910F0" w:rsidRDefault="001910F0" w:rsidP="001910F0">
      <w:pPr>
        <w:pStyle w:val="Heading3"/>
      </w:pPr>
      <w:r w:rsidRPr="00CF6E22">
        <w:t xml:space="preserve">Performance Standard CTE </w:t>
      </w:r>
      <w:r w:rsidR="00B72181">
        <w:t>PE</w:t>
      </w:r>
      <w:r w:rsidRPr="00CF6E22">
        <w:t>.</w:t>
      </w:r>
      <w:r>
        <w:t xml:space="preserve">7.1 </w:t>
      </w:r>
      <w:r w:rsidR="00EB7359">
        <w:t>Statistics</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1D1E12CE" w:rsidR="001910F0" w:rsidRPr="002602C7" w:rsidRDefault="001910F0" w:rsidP="002B137E">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2B137E" w:rsidRPr="002B137E">
              <w:rPr>
                <w:rFonts w:eastAsia="Arial" w:cs="Times New Roman"/>
                <w:color w:val="auto"/>
                <w:szCs w:val="22"/>
                <w:lang w:eastAsia="en-US"/>
              </w:rPr>
              <w:t>Define statistical terminology (e.g., mean, mode, median, range, standard deviation).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42B17951" w:rsidR="001910F0" w:rsidRPr="002602C7" w:rsidRDefault="007301B8" w:rsidP="002B137E">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2B137E" w:rsidRPr="002B137E">
              <w:rPr>
                <w:rFonts w:eastAsia="Arial" w:cs="Times New Roman"/>
                <w:color w:val="auto"/>
                <w:szCs w:val="22"/>
                <w:lang w:eastAsia="en-US"/>
              </w:rPr>
              <w:t>Illustrate frequency distribution.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404FEB2F" w:rsidR="001910F0" w:rsidRPr="002602C7" w:rsidRDefault="007301B8" w:rsidP="002B137E">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B72181">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2B137E" w:rsidRPr="002B137E">
              <w:rPr>
                <w:rFonts w:eastAsia="Arial" w:cs="Times New Roman"/>
                <w:color w:val="auto"/>
                <w:szCs w:val="22"/>
                <w:lang w:eastAsia="en-US"/>
              </w:rPr>
              <w:t>Calculate the central tendency of a data array to include mean, median, and mode.</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EB7359" w:rsidRPr="002602C7" w14:paraId="4712C45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C47A51" w14:textId="282325B1" w:rsidR="00EB7359" w:rsidRPr="00CF6E22" w:rsidRDefault="00EB7359" w:rsidP="002B137E">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PE</w:t>
            </w:r>
            <w:r w:rsidRPr="00CF6E22">
              <w:rPr>
                <w:rFonts w:eastAsia="Arial" w:cs="Times New Roman"/>
                <w:color w:val="auto"/>
                <w:szCs w:val="22"/>
                <w:lang w:eastAsia="en-US"/>
              </w:rPr>
              <w:t>.</w:t>
            </w:r>
            <w:r>
              <w:rPr>
                <w:rFonts w:eastAsia="Arial" w:cs="Times New Roman"/>
                <w:color w:val="auto"/>
                <w:szCs w:val="22"/>
                <w:lang w:eastAsia="en-US"/>
              </w:rPr>
              <w:t>7.1.</w:t>
            </w:r>
            <w:r>
              <w:rPr>
                <w:rFonts w:eastAsia="Arial" w:cs="Times New Roman"/>
                <w:color w:val="auto"/>
                <w:szCs w:val="22"/>
                <w:lang w:eastAsia="en-US"/>
              </w:rPr>
              <w:t>4</w:t>
            </w:r>
            <w:r w:rsidR="002B137E">
              <w:rPr>
                <w:rFonts w:eastAsia="Arial" w:cs="Times New Roman"/>
                <w:color w:val="auto"/>
                <w:szCs w:val="22"/>
                <w:lang w:eastAsia="en-US"/>
              </w:rPr>
              <w:t xml:space="preserve"> </w:t>
            </w:r>
            <w:r w:rsidR="002B137E" w:rsidRPr="002B137E">
              <w:rPr>
                <w:rFonts w:eastAsia="Arial" w:cs="Times New Roman"/>
                <w:color w:val="auto"/>
                <w:szCs w:val="22"/>
                <w:lang w:eastAsia="en-US"/>
              </w:rPr>
              <w:t>Calculate data variation to include range, standard deviation, and variance.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509535DD" w14:textId="677F7CA5" w:rsidR="00EB7359" w:rsidRDefault="00EB735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404138" w14:textId="77777777" w:rsidR="00EB7359" w:rsidRPr="002602C7" w:rsidRDefault="00EB7359" w:rsidP="009D32FE">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1F7927DA"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2B137E">
            <w:pPr>
              <w:numPr>
                <w:ilvl w:val="0"/>
                <w:numId w:val="9"/>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2B137E">
            <w:pPr>
              <w:numPr>
                <w:ilvl w:val="0"/>
                <w:numId w:val="9"/>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2B137E">
            <w:pPr>
              <w:numPr>
                <w:ilvl w:val="0"/>
                <w:numId w:val="9"/>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2B137E">
            <w:pPr>
              <w:numPr>
                <w:ilvl w:val="1"/>
                <w:numId w:val="9"/>
              </w:numPr>
            </w:pPr>
            <w:r>
              <w:t>Suggestions for how to promote equitable instruction by making connections to culture, home, neighborhood, and community as appropriate.</w:t>
            </w:r>
          </w:p>
          <w:p w14:paraId="133E93BA" w14:textId="2B62971C" w:rsidR="00E90C9B" w:rsidRDefault="00E90C9B" w:rsidP="002B137E">
            <w:pPr>
              <w:numPr>
                <w:ilvl w:val="1"/>
                <w:numId w:val="9"/>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2B137E">
            <w:pPr>
              <w:numPr>
                <w:ilvl w:val="1"/>
                <w:numId w:val="9"/>
              </w:numPr>
            </w:pPr>
            <w:r>
              <w:t>Digital and print resources that provide various levels of readability.</w:t>
            </w:r>
          </w:p>
          <w:p w14:paraId="7AC7CA35" w14:textId="4C0A870E" w:rsidR="00E90C9B" w:rsidRDefault="00E90C9B" w:rsidP="002B137E">
            <w:pPr>
              <w:numPr>
                <w:ilvl w:val="1"/>
                <w:numId w:val="9"/>
              </w:numPr>
            </w:pPr>
            <w:r>
              <w:t>Modifications and extensions for all students, including those performing above their grade level, to deepen understanding of the content.</w:t>
            </w:r>
          </w:p>
          <w:p w14:paraId="0C18ADEF" w14:textId="142263D1" w:rsidR="009335DA" w:rsidRPr="0004754B" w:rsidRDefault="00E90C9B" w:rsidP="002B137E">
            <w:pPr>
              <w:numPr>
                <w:ilvl w:val="1"/>
                <w:numId w:val="9"/>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2B137E">
            <w:pPr>
              <w:numPr>
                <w:ilvl w:val="0"/>
                <w:numId w:val="19"/>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2B137E">
            <w:pPr>
              <w:numPr>
                <w:ilvl w:val="0"/>
                <w:numId w:val="19"/>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2B137E">
            <w:pPr>
              <w:numPr>
                <w:ilvl w:val="0"/>
                <w:numId w:val="19"/>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2B137E">
            <w:pPr>
              <w:numPr>
                <w:ilvl w:val="0"/>
                <w:numId w:val="19"/>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2B137E">
            <w:pPr>
              <w:numPr>
                <w:ilvl w:val="0"/>
                <w:numId w:val="19"/>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2B137E">
            <w:pPr>
              <w:numPr>
                <w:ilvl w:val="0"/>
                <w:numId w:val="19"/>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2B137E">
            <w:pPr>
              <w:numPr>
                <w:ilvl w:val="0"/>
                <w:numId w:val="19"/>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2B137E">
            <w:pPr>
              <w:numPr>
                <w:ilvl w:val="0"/>
                <w:numId w:val="19"/>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2B137E">
            <w:pPr>
              <w:numPr>
                <w:ilvl w:val="0"/>
                <w:numId w:val="19"/>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2B137E">
            <w:pPr>
              <w:numPr>
                <w:ilvl w:val="0"/>
                <w:numId w:val="19"/>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2B137E">
            <w:pPr>
              <w:pStyle w:val="Default"/>
              <w:numPr>
                <w:ilvl w:val="0"/>
                <w:numId w:val="20"/>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2B137E">
            <w:pPr>
              <w:numPr>
                <w:ilvl w:val="0"/>
                <w:numId w:val="20"/>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2B137E">
            <w:pPr>
              <w:numPr>
                <w:ilvl w:val="0"/>
                <w:numId w:val="20"/>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2B137E">
            <w:pPr>
              <w:numPr>
                <w:ilvl w:val="0"/>
                <w:numId w:val="20"/>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2B137E">
            <w:pPr>
              <w:numPr>
                <w:ilvl w:val="0"/>
                <w:numId w:val="20"/>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2B137E">
            <w:pPr>
              <w:numPr>
                <w:ilvl w:val="0"/>
                <w:numId w:val="20"/>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2B137E">
            <w:pPr>
              <w:numPr>
                <w:ilvl w:val="0"/>
                <w:numId w:val="20"/>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2B137E">
            <w:pPr>
              <w:numPr>
                <w:ilvl w:val="0"/>
                <w:numId w:val="20"/>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2B137E">
            <w:pPr>
              <w:numPr>
                <w:ilvl w:val="0"/>
                <w:numId w:val="20"/>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2B137E">
            <w:pPr>
              <w:pStyle w:val="Default"/>
              <w:numPr>
                <w:ilvl w:val="0"/>
                <w:numId w:val="21"/>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2B137E">
            <w:pPr>
              <w:numPr>
                <w:ilvl w:val="0"/>
                <w:numId w:val="21"/>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2B137E">
            <w:pPr>
              <w:numPr>
                <w:ilvl w:val="0"/>
                <w:numId w:val="21"/>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2B137E">
            <w:pPr>
              <w:numPr>
                <w:ilvl w:val="0"/>
                <w:numId w:val="21"/>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2B137E">
            <w:pPr>
              <w:numPr>
                <w:ilvl w:val="0"/>
                <w:numId w:val="21"/>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2B137E">
            <w:pPr>
              <w:pStyle w:val="Default"/>
              <w:numPr>
                <w:ilvl w:val="0"/>
                <w:numId w:val="22"/>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2B137E">
            <w:pPr>
              <w:numPr>
                <w:ilvl w:val="0"/>
                <w:numId w:val="22"/>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2B137E">
            <w:pPr>
              <w:numPr>
                <w:ilvl w:val="0"/>
                <w:numId w:val="22"/>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E02B" w14:textId="77777777" w:rsidR="00026E5A" w:rsidRDefault="00026E5A">
      <w:pPr>
        <w:spacing w:after="0" w:line="240" w:lineRule="auto"/>
      </w:pPr>
      <w:r>
        <w:separator/>
      </w:r>
    </w:p>
  </w:endnote>
  <w:endnote w:type="continuationSeparator" w:id="0">
    <w:p w14:paraId="1CC70420" w14:textId="77777777" w:rsidR="00026E5A" w:rsidRDefault="0002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2872E7E0"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B72181">
      <w:rPr>
        <w:rFonts w:ascii="Calibri" w:hAnsi="Calibri" w:cs="Open Sans SemiBold"/>
        <w:color w:val="112845" w:themeColor="text2" w:themeShade="BF"/>
      </w:rPr>
      <w:t>Pre-Engineering</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4C40688D"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B72181">
      <w:rPr>
        <w:rFonts w:ascii="Calibri" w:hAnsi="Calibri" w:cs="Open Sans SemiBold"/>
        <w:color w:val="112845" w:themeColor="text2" w:themeShade="BF"/>
      </w:rPr>
      <w:t>Pre-Engineering</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E26D" w14:textId="77777777" w:rsidR="00026E5A" w:rsidRDefault="00026E5A">
      <w:pPr>
        <w:spacing w:after="0" w:line="240" w:lineRule="auto"/>
      </w:pPr>
      <w:r>
        <w:separator/>
      </w:r>
    </w:p>
  </w:footnote>
  <w:footnote w:type="continuationSeparator" w:id="0">
    <w:p w14:paraId="31B54EF4" w14:textId="77777777" w:rsidR="00026E5A" w:rsidRDefault="0002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331648"/>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2F04F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67450E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771086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7C3408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A4E4DDF"/>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3"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42170EB"/>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23"/>
  </w:num>
  <w:num w:numId="2" w16cid:durableId="471217501">
    <w:abstractNumId w:val="5"/>
  </w:num>
  <w:num w:numId="3" w16cid:durableId="1073428235">
    <w:abstractNumId w:val="4"/>
  </w:num>
  <w:num w:numId="4" w16cid:durableId="1004629069">
    <w:abstractNumId w:val="6"/>
  </w:num>
  <w:num w:numId="5" w16cid:durableId="1998679208">
    <w:abstractNumId w:val="2"/>
  </w:num>
  <w:num w:numId="6" w16cid:durableId="1052584180">
    <w:abstractNumId w:val="7"/>
  </w:num>
  <w:num w:numId="7" w16cid:durableId="1339425633">
    <w:abstractNumId w:val="22"/>
  </w:num>
  <w:num w:numId="8" w16cid:durableId="657617757">
    <w:abstractNumId w:val="24"/>
  </w:num>
  <w:num w:numId="9" w16cid:durableId="1021398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0540161">
    <w:abstractNumId w:val="25"/>
  </w:num>
  <w:num w:numId="11" w16cid:durableId="689649616">
    <w:abstractNumId w:val="9"/>
  </w:num>
  <w:num w:numId="12" w16cid:durableId="1917546054">
    <w:abstractNumId w:val="10"/>
  </w:num>
  <w:num w:numId="13" w16cid:durableId="125318787">
    <w:abstractNumId w:val="21"/>
  </w:num>
  <w:num w:numId="14" w16cid:durableId="1813516455">
    <w:abstractNumId w:val="20"/>
  </w:num>
  <w:num w:numId="15" w16cid:durableId="1096056440">
    <w:abstractNumId w:val="14"/>
  </w:num>
  <w:num w:numId="16" w16cid:durableId="47724023">
    <w:abstractNumId w:val="0"/>
  </w:num>
  <w:num w:numId="17" w16cid:durableId="265235427">
    <w:abstractNumId w:val="11"/>
  </w:num>
  <w:num w:numId="18" w16cid:durableId="9113985">
    <w:abstractNumId w:val="15"/>
  </w:num>
  <w:num w:numId="19" w16cid:durableId="1515918994">
    <w:abstractNumId w:val="27"/>
  </w:num>
  <w:num w:numId="20" w16cid:durableId="1520201237">
    <w:abstractNumId w:val="28"/>
  </w:num>
  <w:num w:numId="21" w16cid:durableId="939534351">
    <w:abstractNumId w:val="1"/>
  </w:num>
  <w:num w:numId="22" w16cid:durableId="998341693">
    <w:abstractNumId w:val="3"/>
  </w:num>
  <w:num w:numId="23" w16cid:durableId="936594697">
    <w:abstractNumId w:val="26"/>
  </w:num>
  <w:num w:numId="24" w16cid:durableId="167210221">
    <w:abstractNumId w:val="12"/>
  </w:num>
  <w:num w:numId="25" w16cid:durableId="2004312405">
    <w:abstractNumId w:val="16"/>
  </w:num>
  <w:num w:numId="26" w16cid:durableId="1942256966">
    <w:abstractNumId w:val="8"/>
  </w:num>
  <w:num w:numId="27" w16cid:durableId="869489912">
    <w:abstractNumId w:val="19"/>
  </w:num>
  <w:num w:numId="28" w16cid:durableId="2017072411">
    <w:abstractNumId w:val="17"/>
  </w:num>
  <w:num w:numId="29" w16cid:durableId="211354851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6E5A"/>
    <w:rsid w:val="00032F5D"/>
    <w:rsid w:val="00033CD6"/>
    <w:rsid w:val="0004754B"/>
    <w:rsid w:val="00062E3E"/>
    <w:rsid w:val="000641BB"/>
    <w:rsid w:val="00077252"/>
    <w:rsid w:val="00083931"/>
    <w:rsid w:val="00092E17"/>
    <w:rsid w:val="00096168"/>
    <w:rsid w:val="000A035E"/>
    <w:rsid w:val="000A5C19"/>
    <w:rsid w:val="000B61B4"/>
    <w:rsid w:val="000B65DD"/>
    <w:rsid w:val="000E51BA"/>
    <w:rsid w:val="000F040D"/>
    <w:rsid w:val="0010006A"/>
    <w:rsid w:val="00103DBC"/>
    <w:rsid w:val="00112D4A"/>
    <w:rsid w:val="001168C0"/>
    <w:rsid w:val="00122EBE"/>
    <w:rsid w:val="00133400"/>
    <w:rsid w:val="00134B34"/>
    <w:rsid w:val="00140921"/>
    <w:rsid w:val="0014101C"/>
    <w:rsid w:val="00154031"/>
    <w:rsid w:val="00180F84"/>
    <w:rsid w:val="0018288A"/>
    <w:rsid w:val="001910F0"/>
    <w:rsid w:val="00196761"/>
    <w:rsid w:val="001B5314"/>
    <w:rsid w:val="001D3B69"/>
    <w:rsid w:val="00202E46"/>
    <w:rsid w:val="00223C30"/>
    <w:rsid w:val="0024366C"/>
    <w:rsid w:val="00245FA3"/>
    <w:rsid w:val="00251B9A"/>
    <w:rsid w:val="0025689F"/>
    <w:rsid w:val="0026476C"/>
    <w:rsid w:val="00281739"/>
    <w:rsid w:val="0029223D"/>
    <w:rsid w:val="002A18F2"/>
    <w:rsid w:val="002A6E52"/>
    <w:rsid w:val="002B137E"/>
    <w:rsid w:val="002B28EA"/>
    <w:rsid w:val="002C4235"/>
    <w:rsid w:val="002D14F2"/>
    <w:rsid w:val="002E5E1E"/>
    <w:rsid w:val="002F1BB5"/>
    <w:rsid w:val="002F3D18"/>
    <w:rsid w:val="00305789"/>
    <w:rsid w:val="003328C8"/>
    <w:rsid w:val="00347EBE"/>
    <w:rsid w:val="003A5AAF"/>
    <w:rsid w:val="003D0540"/>
    <w:rsid w:val="003D4B4A"/>
    <w:rsid w:val="003D5F75"/>
    <w:rsid w:val="003F4285"/>
    <w:rsid w:val="00403E1B"/>
    <w:rsid w:val="00410B6A"/>
    <w:rsid w:val="00421B69"/>
    <w:rsid w:val="00423083"/>
    <w:rsid w:val="00437976"/>
    <w:rsid w:val="004667B3"/>
    <w:rsid w:val="00483D84"/>
    <w:rsid w:val="00491645"/>
    <w:rsid w:val="00492A4E"/>
    <w:rsid w:val="00494FD9"/>
    <w:rsid w:val="004E05E7"/>
    <w:rsid w:val="00522A56"/>
    <w:rsid w:val="00526A0A"/>
    <w:rsid w:val="005332E1"/>
    <w:rsid w:val="005538F4"/>
    <w:rsid w:val="00563CDB"/>
    <w:rsid w:val="00582063"/>
    <w:rsid w:val="00582BF7"/>
    <w:rsid w:val="00583967"/>
    <w:rsid w:val="005B1976"/>
    <w:rsid w:val="005B77D6"/>
    <w:rsid w:val="005D65EA"/>
    <w:rsid w:val="005D6D12"/>
    <w:rsid w:val="005E74DA"/>
    <w:rsid w:val="005F4DAC"/>
    <w:rsid w:val="005F62C2"/>
    <w:rsid w:val="00602D8C"/>
    <w:rsid w:val="00615807"/>
    <w:rsid w:val="00631317"/>
    <w:rsid w:val="006368B2"/>
    <w:rsid w:val="00646404"/>
    <w:rsid w:val="00646809"/>
    <w:rsid w:val="006632B0"/>
    <w:rsid w:val="0066761D"/>
    <w:rsid w:val="0068508B"/>
    <w:rsid w:val="00692DDE"/>
    <w:rsid w:val="006B5881"/>
    <w:rsid w:val="006B6994"/>
    <w:rsid w:val="006D6449"/>
    <w:rsid w:val="006D681E"/>
    <w:rsid w:val="00715120"/>
    <w:rsid w:val="007227B7"/>
    <w:rsid w:val="007301B8"/>
    <w:rsid w:val="007334DA"/>
    <w:rsid w:val="007413E1"/>
    <w:rsid w:val="007424B5"/>
    <w:rsid w:val="00775B05"/>
    <w:rsid w:val="007847E5"/>
    <w:rsid w:val="00791D1B"/>
    <w:rsid w:val="007E114F"/>
    <w:rsid w:val="00807835"/>
    <w:rsid w:val="00807AB1"/>
    <w:rsid w:val="0082650C"/>
    <w:rsid w:val="00853C51"/>
    <w:rsid w:val="00872142"/>
    <w:rsid w:val="00882F0E"/>
    <w:rsid w:val="0089512B"/>
    <w:rsid w:val="008A3DEA"/>
    <w:rsid w:val="008B16D9"/>
    <w:rsid w:val="008B6BD4"/>
    <w:rsid w:val="008C25B0"/>
    <w:rsid w:val="008C6AA4"/>
    <w:rsid w:val="009057E8"/>
    <w:rsid w:val="009262F6"/>
    <w:rsid w:val="009335DA"/>
    <w:rsid w:val="009346A3"/>
    <w:rsid w:val="00940C28"/>
    <w:rsid w:val="00946345"/>
    <w:rsid w:val="00956C1B"/>
    <w:rsid w:val="00967BD3"/>
    <w:rsid w:val="00976BFB"/>
    <w:rsid w:val="00990C23"/>
    <w:rsid w:val="00993D0F"/>
    <w:rsid w:val="009A5F3A"/>
    <w:rsid w:val="009B4882"/>
    <w:rsid w:val="009E444C"/>
    <w:rsid w:val="00A01BFA"/>
    <w:rsid w:val="00A55729"/>
    <w:rsid w:val="00A66E42"/>
    <w:rsid w:val="00A70A61"/>
    <w:rsid w:val="00A74CE1"/>
    <w:rsid w:val="00A77191"/>
    <w:rsid w:val="00A86592"/>
    <w:rsid w:val="00A867F3"/>
    <w:rsid w:val="00AA2D4B"/>
    <w:rsid w:val="00AA4463"/>
    <w:rsid w:val="00AB0F1C"/>
    <w:rsid w:val="00AB20D3"/>
    <w:rsid w:val="00AB724D"/>
    <w:rsid w:val="00AD1E5A"/>
    <w:rsid w:val="00AD4B8D"/>
    <w:rsid w:val="00AD673F"/>
    <w:rsid w:val="00AD7F3B"/>
    <w:rsid w:val="00AE0F6C"/>
    <w:rsid w:val="00B17D56"/>
    <w:rsid w:val="00B33BBD"/>
    <w:rsid w:val="00B412F6"/>
    <w:rsid w:val="00B46408"/>
    <w:rsid w:val="00B5377E"/>
    <w:rsid w:val="00B565A2"/>
    <w:rsid w:val="00B72181"/>
    <w:rsid w:val="00B74E2E"/>
    <w:rsid w:val="00B962A4"/>
    <w:rsid w:val="00BA5A3A"/>
    <w:rsid w:val="00BA67CE"/>
    <w:rsid w:val="00BB7C99"/>
    <w:rsid w:val="00BC3467"/>
    <w:rsid w:val="00BC4FCB"/>
    <w:rsid w:val="00BD1383"/>
    <w:rsid w:val="00BF6007"/>
    <w:rsid w:val="00C04ABA"/>
    <w:rsid w:val="00C11D5D"/>
    <w:rsid w:val="00C22305"/>
    <w:rsid w:val="00C308A6"/>
    <w:rsid w:val="00C318EC"/>
    <w:rsid w:val="00C37647"/>
    <w:rsid w:val="00C44310"/>
    <w:rsid w:val="00C46A03"/>
    <w:rsid w:val="00C53AE9"/>
    <w:rsid w:val="00C55449"/>
    <w:rsid w:val="00C6216E"/>
    <w:rsid w:val="00C807B2"/>
    <w:rsid w:val="00C81D83"/>
    <w:rsid w:val="00C96EF5"/>
    <w:rsid w:val="00CA2966"/>
    <w:rsid w:val="00CA469D"/>
    <w:rsid w:val="00CB38A3"/>
    <w:rsid w:val="00CB7368"/>
    <w:rsid w:val="00CC33FF"/>
    <w:rsid w:val="00CD072C"/>
    <w:rsid w:val="00CD2E55"/>
    <w:rsid w:val="00CF3B01"/>
    <w:rsid w:val="00CF6E22"/>
    <w:rsid w:val="00D022E5"/>
    <w:rsid w:val="00D17E99"/>
    <w:rsid w:val="00D30DFC"/>
    <w:rsid w:val="00D32DE0"/>
    <w:rsid w:val="00D40010"/>
    <w:rsid w:val="00D550CF"/>
    <w:rsid w:val="00D711AB"/>
    <w:rsid w:val="00D85AB1"/>
    <w:rsid w:val="00D96187"/>
    <w:rsid w:val="00DE52FA"/>
    <w:rsid w:val="00DE768A"/>
    <w:rsid w:val="00DF27A6"/>
    <w:rsid w:val="00E44F51"/>
    <w:rsid w:val="00E673DE"/>
    <w:rsid w:val="00E80235"/>
    <w:rsid w:val="00E90C9B"/>
    <w:rsid w:val="00EB0D3B"/>
    <w:rsid w:val="00EB2D92"/>
    <w:rsid w:val="00EB7359"/>
    <w:rsid w:val="00EC4660"/>
    <w:rsid w:val="00ED18BD"/>
    <w:rsid w:val="00ED76D3"/>
    <w:rsid w:val="00EF5C0F"/>
    <w:rsid w:val="00F144BF"/>
    <w:rsid w:val="00F174FF"/>
    <w:rsid w:val="00F3077F"/>
    <w:rsid w:val="00F337EC"/>
    <w:rsid w:val="00F340D1"/>
    <w:rsid w:val="00F449ED"/>
    <w:rsid w:val="00F548FB"/>
    <w:rsid w:val="00F559D9"/>
    <w:rsid w:val="00F775BF"/>
    <w:rsid w:val="00F814F1"/>
    <w:rsid w:val="00F94617"/>
    <w:rsid w:val="00F94D3A"/>
    <w:rsid w:val="00FA5BEA"/>
    <w:rsid w:val="00FA5F90"/>
    <w:rsid w:val="00FB4A46"/>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8/pre-engineering-standards-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384</TotalTime>
  <Pages>20</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43</cp:revision>
  <cp:lastPrinted>2017-06-14T17:22:00Z</cp:lastPrinted>
  <dcterms:created xsi:type="dcterms:W3CDTF">2024-11-05T16:39:00Z</dcterms:created>
  <dcterms:modified xsi:type="dcterms:W3CDTF">2024-11-08T14:12:00Z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