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8307" w14:textId="0F13F0B4" w:rsidR="00FA1690" w:rsidRPr="00FA1690" w:rsidRDefault="00FA1690" w:rsidP="00FA1690">
      <w:pPr>
        <w:pStyle w:val="Heading1"/>
      </w:pPr>
      <w:r w:rsidRPr="00FA1690">
        <w:t xml:space="preserve">Attachment </w:t>
      </w:r>
      <w:r w:rsidR="000220C5">
        <w:t>D</w:t>
      </w:r>
      <w:r>
        <w:t xml:space="preserve">: </w:t>
      </w:r>
      <w:r w:rsidR="000220C5">
        <w:t>Technical Advisory Committee (TAC) Annual College Summary</w:t>
      </w:r>
      <w:r w:rsidRPr="00FA1690">
        <w:t xml:space="preserve"> </w:t>
      </w:r>
    </w:p>
    <w:p w14:paraId="27CCA71E" w14:textId="77777777" w:rsidR="00FA1690" w:rsidRPr="00FA1690" w:rsidRDefault="00FA1690" w:rsidP="00FA1690"/>
    <w:p w14:paraId="4DDEF0CB" w14:textId="3C9E67A9" w:rsidR="006329FC" w:rsidRDefault="000220C5" w:rsidP="000220C5">
      <w:r w:rsidRPr="000220C5">
        <w:rPr>
          <w:rStyle w:val="Strong"/>
        </w:rPr>
        <w:t xml:space="preserve">To be completed by deans and submitted to </w:t>
      </w:r>
      <w:hyperlink r:id="rId10" w:history="1">
        <w:r w:rsidRPr="000220C5">
          <w:rPr>
            <w:rStyle w:val="Strong"/>
          </w:rPr>
          <w:t>tac@cte.idaho.gov</w:t>
        </w:r>
      </w:hyperlink>
      <w:r w:rsidRPr="000220C5">
        <w:rPr>
          <w:rStyle w:val="Strong"/>
        </w:rPr>
        <w:t xml:space="preserve"> by June 15 each year.</w:t>
      </w:r>
      <w:r w:rsidRPr="000220C5">
        <w:t xml:space="preserve"> The purpose of this report is to summarize the activities of all the </w:t>
      </w:r>
      <w:r>
        <w:t xml:space="preserve">college’s </w:t>
      </w:r>
      <w:r w:rsidRPr="000220C5">
        <w:t>TACs. Please attach the Program of Work (Attachment A) from each program area</w:t>
      </w:r>
    </w:p>
    <w:p w14:paraId="477B0DEC" w14:textId="77777777" w:rsidR="000220C5" w:rsidRDefault="000220C5" w:rsidP="006329FC">
      <w:pPr>
        <w:rPr>
          <w:rStyle w:val="Strong"/>
        </w:rPr>
      </w:pPr>
    </w:p>
    <w:p w14:paraId="2BD0E265" w14:textId="12224343" w:rsidR="00476153" w:rsidRDefault="00476153" w:rsidP="006329FC">
      <w:pPr>
        <w:rPr>
          <w:rStyle w:val="Strong"/>
        </w:rPr>
      </w:pPr>
      <w:r>
        <w:rPr>
          <w:rStyle w:val="Strong"/>
        </w:rPr>
        <w:t xml:space="preserve">Technical college: </w:t>
      </w:r>
      <w:sdt>
        <w:sdtPr>
          <w:rPr>
            <w:rStyle w:val="Strong"/>
          </w:rPr>
          <w:id w:val="288091418"/>
          <w:placeholder>
            <w:docPart w:val="DefaultPlaceholder_-1854013440"/>
          </w:placeholder>
          <w:showingPlcHdr/>
          <w:text/>
        </w:sdtPr>
        <w:sdtEndPr>
          <w:rPr>
            <w:rStyle w:val="Strong"/>
          </w:rPr>
        </w:sdtEndPr>
        <w:sdtContent>
          <w:r w:rsidRPr="00D85A7C">
            <w:rPr>
              <w:rStyle w:val="PlaceholderText"/>
            </w:rPr>
            <w:t>Click or tap here to enter text.</w:t>
          </w:r>
        </w:sdtContent>
      </w:sdt>
    </w:p>
    <w:p w14:paraId="46F83403" w14:textId="311730AE" w:rsidR="006329FC" w:rsidRPr="006329FC" w:rsidRDefault="006329FC" w:rsidP="006329FC">
      <w:pPr>
        <w:rPr>
          <w:b/>
          <w:bCs/>
          <w:u w:val="single"/>
        </w:rPr>
      </w:pPr>
      <w:r w:rsidRPr="006329FC">
        <w:rPr>
          <w:rStyle w:val="Strong"/>
        </w:rPr>
        <w:t xml:space="preserve">Academic </w:t>
      </w:r>
      <w:r>
        <w:rPr>
          <w:rStyle w:val="Strong"/>
        </w:rPr>
        <w:t>y</w:t>
      </w:r>
      <w:r w:rsidRPr="006329FC">
        <w:rPr>
          <w:rStyle w:val="Strong"/>
        </w:rPr>
        <w:t>ear</w:t>
      </w:r>
      <w:r>
        <w:rPr>
          <w:rStyle w:val="Strong"/>
        </w:rPr>
        <w:t>:</w:t>
      </w:r>
      <w:r w:rsidRPr="006329FC">
        <w:rPr>
          <w:b/>
          <w:bCs/>
        </w:rPr>
        <w:t xml:space="preserve"> </w:t>
      </w:r>
      <w:sdt>
        <w:sdtPr>
          <w:rPr>
            <w:b/>
            <w:bCs/>
          </w:rPr>
          <w:alias w:val="Academic Year"/>
          <w:tag w:val="Academic Year"/>
          <w:id w:val="-36433946"/>
          <w:placeholder>
            <w:docPart w:val="FDD3F3B9EB454B53864DF594CD706156"/>
          </w:placeholder>
          <w:showingPlcHdr/>
          <w:dropDownList>
            <w:listItem w:value="Choose an item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/>
        <w:sdtContent>
          <w:r w:rsidRPr="006329FC">
            <w:t>Choose an item.</w:t>
          </w:r>
        </w:sdtContent>
      </w:sdt>
    </w:p>
    <w:p w14:paraId="029043AE" w14:textId="77777777" w:rsidR="000220C5" w:rsidRDefault="000220C5" w:rsidP="006329FC">
      <w:pPr>
        <w:rPr>
          <w:rStyle w:val="Strong"/>
        </w:rPr>
      </w:pPr>
    </w:p>
    <w:p w14:paraId="115BF9D6" w14:textId="73812121" w:rsidR="00FA1690" w:rsidRPr="000220C5" w:rsidRDefault="000220C5" w:rsidP="000220C5">
      <w:pPr>
        <w:pStyle w:val="Heading2"/>
        <w:rPr>
          <w:b/>
          <w:bCs/>
        </w:rPr>
      </w:pPr>
      <w:r w:rsidRPr="000220C5">
        <w:rPr>
          <w:rStyle w:val="Strong"/>
          <w:b w:val="0"/>
          <w:bCs w:val="0"/>
        </w:rPr>
        <w:t>College TACs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005"/>
        <w:gridCol w:w="1104"/>
        <w:gridCol w:w="1105"/>
      </w:tblGrid>
      <w:tr w:rsidR="000220C5" w14:paraId="1C3DA5FF" w14:textId="77777777" w:rsidTr="00022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vMerge w:val="restart"/>
          </w:tcPr>
          <w:p w14:paraId="58BBACBE" w14:textId="708A3693" w:rsidR="000220C5" w:rsidRDefault="000220C5" w:rsidP="000220C5">
            <w:pPr>
              <w:jc w:val="center"/>
            </w:pPr>
            <w:r>
              <w:t>Program name</w:t>
            </w:r>
          </w:p>
        </w:tc>
        <w:tc>
          <w:tcPr>
            <w:tcW w:w="2209" w:type="dxa"/>
            <w:gridSpan w:val="2"/>
          </w:tcPr>
          <w:p w14:paraId="2B19EA48" w14:textId="15F66C0A" w:rsidR="000220C5" w:rsidRDefault="000220C5" w:rsidP="00FA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TAC active this year?</w:t>
            </w:r>
          </w:p>
        </w:tc>
      </w:tr>
      <w:tr w:rsidR="000220C5" w14:paraId="23D26CE2" w14:textId="77777777" w:rsidTr="0002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vMerge/>
          </w:tcPr>
          <w:p w14:paraId="0415F950" w14:textId="77777777" w:rsidR="000220C5" w:rsidRDefault="000220C5" w:rsidP="00FA1690"/>
        </w:tc>
        <w:tc>
          <w:tcPr>
            <w:tcW w:w="1104" w:type="dxa"/>
          </w:tcPr>
          <w:p w14:paraId="5A0A2516" w14:textId="02C8D2FC" w:rsidR="000220C5" w:rsidRDefault="000220C5" w:rsidP="0002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05" w:type="dxa"/>
          </w:tcPr>
          <w:p w14:paraId="523DB194" w14:textId="18095448" w:rsidR="000220C5" w:rsidRDefault="000220C5" w:rsidP="0002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0220C5" w14:paraId="4B8651CC" w14:textId="77777777" w:rsidTr="00022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5AA7E614" w14:textId="77777777" w:rsidR="000220C5" w:rsidRDefault="000220C5" w:rsidP="000220C5"/>
        </w:tc>
        <w:sdt>
          <w:sdtPr>
            <w:id w:val="-149008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</w:tcPr>
              <w:p w14:paraId="76326E25" w14:textId="5847DB9A" w:rsidR="000220C5" w:rsidRDefault="000220C5" w:rsidP="000220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F45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7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07B87C54" w14:textId="1A893A11" w:rsidR="000220C5" w:rsidRDefault="000220C5" w:rsidP="000220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514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20C5" w14:paraId="712D7845" w14:textId="77777777" w:rsidTr="0002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7AFCCA2F" w14:textId="77777777" w:rsidR="000220C5" w:rsidRDefault="000220C5" w:rsidP="000220C5"/>
        </w:tc>
        <w:sdt>
          <w:sdtPr>
            <w:id w:val="-135055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</w:tcPr>
              <w:p w14:paraId="4EE56D6D" w14:textId="6319EE08" w:rsidR="000220C5" w:rsidRDefault="000220C5" w:rsidP="000220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45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052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52A3CE48" w14:textId="2E5BDA4B" w:rsidR="000220C5" w:rsidRDefault="000220C5" w:rsidP="000220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514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20C5" w14:paraId="4FC07128" w14:textId="77777777" w:rsidTr="00022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786BE048" w14:textId="77777777" w:rsidR="000220C5" w:rsidRDefault="000220C5" w:rsidP="000220C5"/>
        </w:tc>
        <w:sdt>
          <w:sdtPr>
            <w:id w:val="-37577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</w:tcPr>
              <w:p w14:paraId="5D8815AD" w14:textId="68A5EE96" w:rsidR="000220C5" w:rsidRDefault="000220C5" w:rsidP="000220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F45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86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48B480DD" w14:textId="373A6F81" w:rsidR="000220C5" w:rsidRDefault="000220C5" w:rsidP="000220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514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20C5" w14:paraId="585D0381" w14:textId="77777777" w:rsidTr="0002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24C1E153" w14:textId="77777777" w:rsidR="000220C5" w:rsidRDefault="000220C5" w:rsidP="000220C5"/>
        </w:tc>
        <w:sdt>
          <w:sdtPr>
            <w:id w:val="-212245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</w:tcPr>
              <w:p w14:paraId="3CEE062B" w14:textId="3E8416C3" w:rsidR="000220C5" w:rsidRDefault="000220C5" w:rsidP="000220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45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793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126F715F" w14:textId="5F863DF1" w:rsidR="000220C5" w:rsidRDefault="000220C5" w:rsidP="000220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514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20C5" w14:paraId="44D1D55A" w14:textId="77777777" w:rsidTr="00022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035C5C56" w14:textId="77777777" w:rsidR="000220C5" w:rsidRDefault="000220C5" w:rsidP="000220C5"/>
        </w:tc>
        <w:sdt>
          <w:sdtPr>
            <w:id w:val="-6572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</w:tcPr>
              <w:p w14:paraId="094EF502" w14:textId="16F3DF17" w:rsidR="000220C5" w:rsidRDefault="000220C5" w:rsidP="000220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F45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364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351A162F" w14:textId="4599DC1B" w:rsidR="000220C5" w:rsidRDefault="000220C5" w:rsidP="000220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514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20C5" w14:paraId="54826FF3" w14:textId="77777777" w:rsidTr="0002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40F2B417" w14:textId="77777777" w:rsidR="000220C5" w:rsidRDefault="000220C5" w:rsidP="000220C5"/>
        </w:tc>
        <w:sdt>
          <w:sdtPr>
            <w:id w:val="123342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</w:tcPr>
              <w:p w14:paraId="39F39A64" w14:textId="55C2F0E8" w:rsidR="000220C5" w:rsidRDefault="000220C5" w:rsidP="000220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45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684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5176C578" w14:textId="103980AF" w:rsidR="000220C5" w:rsidRDefault="000220C5" w:rsidP="000220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514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D8D834A" w14:textId="77777777" w:rsidR="00FA1690" w:rsidRPr="00FA1690" w:rsidRDefault="00FA1690" w:rsidP="00FA1690"/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0220C5" w14:paraId="55E6E2DA" w14:textId="77777777" w:rsidTr="00053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3397A661" w14:textId="4EF049DF" w:rsidR="000220C5" w:rsidRDefault="00053B90" w:rsidP="00053B90">
            <w:pPr>
              <w:jc w:val="center"/>
            </w:pPr>
            <w:r>
              <w:t>Program name</w:t>
            </w:r>
          </w:p>
        </w:tc>
        <w:tc>
          <w:tcPr>
            <w:tcW w:w="5107" w:type="dxa"/>
          </w:tcPr>
          <w:p w14:paraId="5BD6AE3B" w14:textId="291DD932" w:rsidR="000220C5" w:rsidRDefault="00053B90" w:rsidP="0005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</w:t>
            </w:r>
          </w:p>
        </w:tc>
      </w:tr>
      <w:tr w:rsidR="000220C5" w14:paraId="0C79F402" w14:textId="77777777" w:rsidTr="0005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1599A1BC" w14:textId="77777777" w:rsidR="000220C5" w:rsidRDefault="000220C5" w:rsidP="00FA1690"/>
        </w:tc>
        <w:tc>
          <w:tcPr>
            <w:tcW w:w="5107" w:type="dxa"/>
          </w:tcPr>
          <w:p w14:paraId="41DE6949" w14:textId="77777777" w:rsidR="000220C5" w:rsidRDefault="000220C5" w:rsidP="00F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0C5" w14:paraId="3CDE34F8" w14:textId="77777777" w:rsidTr="0005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3D92A613" w14:textId="77777777" w:rsidR="000220C5" w:rsidRDefault="000220C5" w:rsidP="00FA1690"/>
        </w:tc>
        <w:tc>
          <w:tcPr>
            <w:tcW w:w="5107" w:type="dxa"/>
          </w:tcPr>
          <w:p w14:paraId="3DFA0D54" w14:textId="77777777" w:rsidR="000220C5" w:rsidRDefault="000220C5" w:rsidP="00F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0C5" w14:paraId="7008B1CE" w14:textId="77777777" w:rsidTr="0005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33A2E5B0" w14:textId="77777777" w:rsidR="000220C5" w:rsidRDefault="000220C5" w:rsidP="00FA1690"/>
        </w:tc>
        <w:tc>
          <w:tcPr>
            <w:tcW w:w="5107" w:type="dxa"/>
          </w:tcPr>
          <w:p w14:paraId="0B525161" w14:textId="77777777" w:rsidR="000220C5" w:rsidRDefault="000220C5" w:rsidP="00F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0C5" w14:paraId="24FC19D1" w14:textId="77777777" w:rsidTr="0005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189A1530" w14:textId="77777777" w:rsidR="000220C5" w:rsidRDefault="000220C5" w:rsidP="00FA1690"/>
        </w:tc>
        <w:tc>
          <w:tcPr>
            <w:tcW w:w="5107" w:type="dxa"/>
          </w:tcPr>
          <w:p w14:paraId="6A2B94E6" w14:textId="77777777" w:rsidR="000220C5" w:rsidRDefault="000220C5" w:rsidP="00F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96EE84" w14:textId="77777777" w:rsidR="000220C5" w:rsidRDefault="000220C5" w:rsidP="00FA1690"/>
    <w:p w14:paraId="387C6273" w14:textId="7CABD12E" w:rsidR="000220C5" w:rsidRDefault="00053B90" w:rsidP="00FA1690">
      <w:r w:rsidRPr="00053B90">
        <w:rPr>
          <w:rStyle w:val="Strong"/>
        </w:rPr>
        <w:t>Additional comments:</w:t>
      </w:r>
      <w:r>
        <w:t xml:space="preserve"> </w:t>
      </w:r>
      <w:sdt>
        <w:sdtPr>
          <w:id w:val="1503234563"/>
          <w:placeholder>
            <w:docPart w:val="DefaultPlaceholder_-1854013440"/>
          </w:placeholder>
          <w:showingPlcHdr/>
          <w:text/>
        </w:sdtPr>
        <w:sdtContent>
          <w:r w:rsidRPr="00D85A7C">
            <w:rPr>
              <w:rStyle w:val="PlaceholderText"/>
            </w:rPr>
            <w:t>Click or tap here to enter text.</w:t>
          </w:r>
        </w:sdtContent>
      </w:sdt>
    </w:p>
    <w:p w14:paraId="2A6C0BE0" w14:textId="77777777" w:rsidR="00053B90" w:rsidRDefault="00053B90" w:rsidP="00FA1690"/>
    <w:p w14:paraId="7AAB7D11" w14:textId="77777777" w:rsidR="00053B90" w:rsidRDefault="00053B90" w:rsidP="00FA1690"/>
    <w:p w14:paraId="0D3FB4BF" w14:textId="35F5D89B" w:rsidR="00053B90" w:rsidRDefault="00053B90" w:rsidP="00FA1690">
      <w:r w:rsidRPr="00053B90">
        <w:rPr>
          <w:rStyle w:val="Strong"/>
        </w:rPr>
        <w:t>Dean:</w:t>
      </w:r>
      <w:r>
        <w:t xml:space="preserve"> </w:t>
      </w:r>
      <w:sdt>
        <w:sdtPr>
          <w:id w:val="1061137756"/>
          <w:placeholder>
            <w:docPart w:val="DefaultPlaceholder_-1854013440"/>
          </w:placeholder>
          <w:showingPlcHdr/>
          <w:text/>
        </w:sdtPr>
        <w:sdtContent>
          <w:r w:rsidRPr="00D85A7C">
            <w:rPr>
              <w:rStyle w:val="PlaceholderText"/>
            </w:rPr>
            <w:t>Click or tap here to enter text.</w:t>
          </w:r>
        </w:sdtContent>
      </w:sdt>
      <w:r>
        <w:tab/>
      </w:r>
      <w:r w:rsidRPr="00053B90">
        <w:rPr>
          <w:rStyle w:val="Strong"/>
        </w:rPr>
        <w:t>Date:</w:t>
      </w:r>
      <w:r>
        <w:t xml:space="preserve"> </w:t>
      </w:r>
      <w:sdt>
        <w:sdtPr>
          <w:id w:val="131899618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712FE">
            <w:rPr>
              <w:rStyle w:val="PlaceholderText"/>
            </w:rPr>
            <w:t>Click or tap to enter a date.</w:t>
          </w:r>
        </w:sdtContent>
      </w:sdt>
    </w:p>
    <w:sectPr w:rsidR="00053B90" w:rsidSect="00976CE5">
      <w:headerReference w:type="default" r:id="rId11"/>
      <w:footerReference w:type="default" r:id="rId12"/>
      <w:pgSz w:w="12240" w:h="15840"/>
      <w:pgMar w:top="1080" w:right="1008" w:bottom="720" w:left="1008" w:header="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B093" w14:textId="77777777" w:rsidR="00C0010B" w:rsidRDefault="00C0010B" w:rsidP="00976CE5">
      <w:r>
        <w:separator/>
      </w:r>
    </w:p>
  </w:endnote>
  <w:endnote w:type="continuationSeparator" w:id="0">
    <w:p w14:paraId="1B65F58A" w14:textId="77777777" w:rsidR="00C0010B" w:rsidRDefault="00C0010B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7858" w14:textId="77777777" w:rsidR="00976CE5" w:rsidRDefault="00976CE5" w:rsidP="00976CE5">
    <w:pPr>
      <w:pStyle w:val="Footer"/>
      <w:ind w:left="-1008" w:firstLine="18"/>
    </w:pPr>
    <w:r>
      <w:rPr>
        <w:noProof/>
      </w:rPr>
      <w:drawing>
        <wp:inline distT="0" distB="0" distL="0" distR="0" wp14:anchorId="5222BAF1" wp14:editId="196A874C">
          <wp:extent cx="7766895" cy="91388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157" cy="94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FC03" w14:textId="77777777" w:rsidR="00C0010B" w:rsidRDefault="00C0010B" w:rsidP="00976CE5">
      <w:r>
        <w:separator/>
      </w:r>
    </w:p>
  </w:footnote>
  <w:footnote w:type="continuationSeparator" w:id="0">
    <w:p w14:paraId="686E6D78" w14:textId="77777777" w:rsidR="00C0010B" w:rsidRDefault="00C0010B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8FE" w14:textId="77777777" w:rsidR="00976CE5" w:rsidRDefault="00976CE5" w:rsidP="00976CE5">
    <w:pPr>
      <w:pStyle w:val="Header"/>
      <w:ind w:left="-990" w:hanging="18"/>
    </w:pPr>
    <w:r>
      <w:rPr>
        <w:noProof/>
      </w:rPr>
      <w:drawing>
        <wp:inline distT="0" distB="0" distL="0" distR="0" wp14:anchorId="51889FB1" wp14:editId="01631B80">
          <wp:extent cx="7801583" cy="11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852" cy="119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75B"/>
    <w:multiLevelType w:val="hybridMultilevel"/>
    <w:tmpl w:val="A5206FAE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38AF8A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A0C"/>
    <w:multiLevelType w:val="hybridMultilevel"/>
    <w:tmpl w:val="680ACAD6"/>
    <w:lvl w:ilvl="0" w:tplc="F31CFB5C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TczNLEwMrY0NTNX0lEKTi0uzszPAykwqgUAEug61SwAAAA="/>
  </w:docVars>
  <w:rsids>
    <w:rsidRoot w:val="00FA1690"/>
    <w:rsid w:val="000220C5"/>
    <w:rsid w:val="00053B90"/>
    <w:rsid w:val="003616F0"/>
    <w:rsid w:val="003D41F4"/>
    <w:rsid w:val="00425C50"/>
    <w:rsid w:val="00476153"/>
    <w:rsid w:val="00536B06"/>
    <w:rsid w:val="00567038"/>
    <w:rsid w:val="00620E01"/>
    <w:rsid w:val="006329FC"/>
    <w:rsid w:val="00675262"/>
    <w:rsid w:val="006A48F8"/>
    <w:rsid w:val="00776ED8"/>
    <w:rsid w:val="007B7C1F"/>
    <w:rsid w:val="008A57AA"/>
    <w:rsid w:val="008A721B"/>
    <w:rsid w:val="008B34E2"/>
    <w:rsid w:val="00976CE5"/>
    <w:rsid w:val="00981AEB"/>
    <w:rsid w:val="009D40C0"/>
    <w:rsid w:val="00B27F93"/>
    <w:rsid w:val="00B52212"/>
    <w:rsid w:val="00BB3B97"/>
    <w:rsid w:val="00C0010B"/>
    <w:rsid w:val="00C32C6F"/>
    <w:rsid w:val="00C75C8D"/>
    <w:rsid w:val="00D7595D"/>
    <w:rsid w:val="00E105B4"/>
    <w:rsid w:val="00EF5A27"/>
    <w:rsid w:val="00F17214"/>
    <w:rsid w:val="00F52BFC"/>
    <w:rsid w:val="00F63A56"/>
    <w:rsid w:val="00FA1690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77AA"/>
  <w15:chartTrackingRefBased/>
  <w15:docId w15:val="{74F62CEC-AD7F-48A2-B505-26D119A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="Times New Roman (Body CS)"/>
        <w:color w:val="00426B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TE Body Text"/>
    <w:qFormat/>
    <w:rsid w:val="006A48F8"/>
    <w:rPr>
      <w:color w:val="30302F" w:themeColor="accent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26B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20C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636466" w:themeColor="accent4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48F8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466" w:themeColor="accent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8F8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Cs/>
      <w:color w:val="636466" w:themeColor="accent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4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26B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4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00426B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759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26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8F8"/>
    <w:rPr>
      <w:rFonts w:asciiTheme="majorHAnsi" w:eastAsiaTheme="majorEastAsia" w:hAnsiTheme="majorHAnsi" w:cstheme="majorBidi"/>
      <w:color w:val="00426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20C5"/>
    <w:rPr>
      <w:rFonts w:asciiTheme="minorHAnsi" w:eastAsiaTheme="majorEastAsia" w:hAnsiTheme="minorHAnsi" w:cstheme="majorBidi"/>
      <w:color w:val="636466" w:themeColor="accent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8F8"/>
    <w:rPr>
      <w:rFonts w:asciiTheme="minorHAnsi" w:eastAsiaTheme="majorEastAsia" w:hAnsiTheme="minorHAnsi" w:cstheme="majorBidi"/>
      <w:color w:val="636466" w:themeColor="accent4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48F8"/>
    <w:rPr>
      <w:rFonts w:asciiTheme="minorHAnsi" w:eastAsiaTheme="majorEastAsia" w:hAnsiTheme="minorHAnsi" w:cstheme="majorBidi"/>
      <w:iCs/>
      <w:color w:val="636466" w:themeColor="accent4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30302F" w:themeColor="accent6"/>
        <w:left w:val="single" w:sz="4" w:space="0" w:color="30302F" w:themeColor="accent6"/>
        <w:bottom w:val="single" w:sz="4" w:space="0" w:color="30302F" w:themeColor="accent6"/>
        <w:right w:val="single" w:sz="4" w:space="0" w:color="30302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02F" w:themeFill="accent6"/>
      </w:tcPr>
    </w:tblStylePr>
    <w:tblStylePr w:type="lastRow">
      <w:rPr>
        <w:b/>
        <w:bCs/>
      </w:rPr>
      <w:tblPr/>
      <w:tcPr>
        <w:tcBorders>
          <w:top w:val="double" w:sz="4" w:space="0" w:color="30302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02F" w:themeColor="accent6"/>
          <w:right w:val="single" w:sz="4" w:space="0" w:color="30302F" w:themeColor="accent6"/>
        </w:tcBorders>
      </w:tcPr>
    </w:tblStylePr>
    <w:tblStylePr w:type="band1Horz">
      <w:tblPr/>
      <w:tcPr>
        <w:tcBorders>
          <w:top w:val="single" w:sz="4" w:space="0" w:color="30302F" w:themeColor="accent6"/>
          <w:bottom w:val="single" w:sz="4" w:space="0" w:color="30302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02F" w:themeColor="accent6"/>
          <w:left w:val="nil"/>
        </w:tcBorders>
      </w:tcPr>
    </w:tblStylePr>
    <w:tblStylePr w:type="swCell">
      <w:tblPr/>
      <w:tcPr>
        <w:tcBorders>
          <w:top w:val="double" w:sz="4" w:space="0" w:color="30302F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qFormat/>
    <w:rsid w:val="006A48F8"/>
    <w:rPr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6A48F8"/>
    <w:rPr>
      <w:color w:val="30302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8F8"/>
    <w:pPr>
      <w:ind w:left="720"/>
      <w:contextualSpacing/>
    </w:pPr>
    <w:rPr>
      <w:color w:val="636466" w:themeColor="accent4"/>
    </w:rPr>
  </w:style>
  <w:style w:type="paragraph" w:customStyle="1" w:styleId="TableBody">
    <w:name w:val="Table Body"/>
    <w:basedOn w:val="Normal"/>
    <w:autoRedefine/>
    <w:qFormat/>
    <w:rsid w:val="006A48F8"/>
    <w:rPr>
      <w:b/>
      <w:bCs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92ACC0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DA1FF" w:themeColor="text1" w:themeTint="99"/>
        <w:left w:val="single" w:sz="4" w:space="0" w:color="0DA1FF" w:themeColor="text1" w:themeTint="99"/>
        <w:bottom w:val="single" w:sz="4" w:space="0" w:color="0DA1FF" w:themeColor="text1" w:themeTint="99"/>
        <w:right w:val="single" w:sz="4" w:space="0" w:color="0DA1FF" w:themeColor="text1" w:themeTint="99"/>
        <w:insideH w:val="single" w:sz="4" w:space="0" w:color="0DA1FF" w:themeColor="text1" w:themeTint="99"/>
        <w:insideV w:val="single" w:sz="4" w:space="0" w:color="0DA1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DFFF" w:themeFill="text1" w:themeFillTint="33"/>
      </w:tcPr>
    </w:tblStylePr>
    <w:tblStylePr w:type="band1Horz">
      <w:tblPr/>
      <w:tcPr>
        <w:shd w:val="clear" w:color="auto" w:fill="AEDFFF" w:themeFill="text1" w:themeFillTint="33"/>
      </w:tcPr>
    </w:tblStylePr>
    <w:tblStylePr w:type="neCell">
      <w:tblPr/>
      <w:tcPr>
        <w:tcBorders>
          <w:bottom w:val="single" w:sz="4" w:space="0" w:color="0DA1FF" w:themeColor="text1" w:themeTint="99"/>
        </w:tcBorders>
      </w:tcPr>
    </w:tblStylePr>
    <w:tblStylePr w:type="nwCell">
      <w:tblPr/>
      <w:tcPr>
        <w:tcBorders>
          <w:bottom w:val="single" w:sz="4" w:space="0" w:color="0DA1FF" w:themeColor="text1" w:themeTint="99"/>
        </w:tcBorders>
      </w:tcPr>
    </w:tblStylePr>
    <w:tblStylePr w:type="seCell">
      <w:tblPr/>
      <w:tcPr>
        <w:tcBorders>
          <w:top w:val="single" w:sz="4" w:space="0" w:color="0DA1FF" w:themeColor="text1" w:themeTint="99"/>
        </w:tcBorders>
      </w:tcPr>
    </w:tblStylePr>
    <w:tblStylePr w:type="swCell">
      <w:tblPr/>
      <w:tcPr>
        <w:tcBorders>
          <w:top w:val="single" w:sz="4" w:space="0" w:color="0DA1FF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BDCDD9" w:themeColor="accent1" w:themeTint="99"/>
        <w:left w:val="single" w:sz="4" w:space="0" w:color="BDCDD9" w:themeColor="accent1" w:themeTint="99"/>
        <w:bottom w:val="single" w:sz="4" w:space="0" w:color="BDCDD9" w:themeColor="accent1" w:themeTint="99"/>
        <w:right w:val="single" w:sz="4" w:space="0" w:color="BDCDD9" w:themeColor="accent1" w:themeTint="99"/>
        <w:insideH w:val="single" w:sz="4" w:space="0" w:color="BDCD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ACC0" w:themeColor="accent1"/>
          <w:left w:val="single" w:sz="4" w:space="0" w:color="92ACC0" w:themeColor="accent1"/>
          <w:bottom w:val="single" w:sz="4" w:space="0" w:color="92ACC0" w:themeColor="accent1"/>
          <w:right w:val="single" w:sz="4" w:space="0" w:color="92ACC0" w:themeColor="accent1"/>
          <w:insideH w:val="nil"/>
        </w:tcBorders>
        <w:shd w:val="clear" w:color="auto" w:fill="92ACC0" w:themeFill="accent1"/>
      </w:tcPr>
    </w:tblStylePr>
    <w:tblStylePr w:type="lastRow">
      <w:rPr>
        <w:b/>
        <w:bCs/>
      </w:rPr>
      <w:tblPr/>
      <w:tcPr>
        <w:tcBorders>
          <w:top w:val="double" w:sz="4" w:space="0" w:color="BDCD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F2" w:themeFill="accent1" w:themeFillTint="33"/>
      </w:tcPr>
    </w:tblStylePr>
    <w:tblStylePr w:type="band1Horz">
      <w:tblPr/>
      <w:tcPr>
        <w:shd w:val="clear" w:color="auto" w:fill="E9EEF2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636466" w:themeColor="accent4"/>
        <w:left w:val="single" w:sz="4" w:space="0" w:color="636466" w:themeColor="accent4"/>
        <w:bottom w:val="single" w:sz="4" w:space="0" w:color="636466" w:themeColor="accent4"/>
        <w:right w:val="single" w:sz="4" w:space="0" w:color="6364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4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4"/>
          <w:right w:val="single" w:sz="4" w:space="0" w:color="636466" w:themeColor="accent4"/>
        </w:tcBorders>
      </w:tcPr>
    </w:tblStylePr>
    <w:tblStylePr w:type="band1Horz">
      <w:tblPr/>
      <w:tcPr>
        <w:tcBorders>
          <w:top w:val="single" w:sz="4" w:space="0" w:color="636466" w:themeColor="accent4"/>
          <w:bottom w:val="single" w:sz="4" w:space="0" w:color="6364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4"/>
          <w:left w:val="nil"/>
        </w:tcBorders>
      </w:tcPr>
    </w:tblStylePr>
    <w:tblStylePr w:type="swCell">
      <w:tblPr/>
      <w:tcPr>
        <w:tcBorders>
          <w:top w:val="double" w:sz="4" w:space="0" w:color="636466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003150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92ACC0" w:themeFill="accent1"/>
      </w:tcPr>
    </w:tblStylePr>
    <w:tblStylePr w:type="lastRow">
      <w:rPr>
        <w:b/>
        <w:bCs/>
      </w:rPr>
      <w:tblPr/>
      <w:tcPr>
        <w:tcBorders>
          <w:top w:val="double" w:sz="4" w:space="0" w:color="92ACC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ACC0" w:themeColor="accent1"/>
          <w:right w:val="single" w:sz="4" w:space="0" w:color="92ACC0" w:themeColor="accent1"/>
        </w:tcBorders>
      </w:tcPr>
    </w:tblStylePr>
    <w:tblStylePr w:type="band1Horz">
      <w:tblPr/>
      <w:tcPr>
        <w:tcBorders>
          <w:top w:val="single" w:sz="4" w:space="0" w:color="92ACC0" w:themeColor="accent1"/>
          <w:bottom w:val="single" w:sz="4" w:space="0" w:color="92ACC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ACC0" w:themeColor="accent1"/>
          <w:left w:val="nil"/>
        </w:tcBorders>
      </w:tcPr>
    </w:tblStylePr>
    <w:tblStylePr w:type="swCell">
      <w:tblPr/>
      <w:tcPr>
        <w:tcBorders>
          <w:top w:val="double" w:sz="4" w:space="0" w:color="92ACC0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003150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ED145A" w:themeColor="accent3"/>
        <w:left w:val="single" w:sz="4" w:space="0" w:color="ED145A" w:themeColor="accent3"/>
        <w:bottom w:val="single" w:sz="4" w:space="0" w:color="ED145A" w:themeColor="accent3"/>
        <w:right w:val="single" w:sz="4" w:space="0" w:color="ED14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45A" w:themeFill="accent3"/>
      </w:tcPr>
    </w:tblStylePr>
    <w:tblStylePr w:type="lastRow">
      <w:rPr>
        <w:b/>
        <w:bCs/>
      </w:rPr>
      <w:tblPr/>
      <w:tcPr>
        <w:tcBorders>
          <w:top w:val="double" w:sz="4" w:space="0" w:color="ED14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45A" w:themeColor="accent3"/>
          <w:right w:val="single" w:sz="4" w:space="0" w:color="ED145A" w:themeColor="accent3"/>
        </w:tcBorders>
      </w:tcPr>
    </w:tblStylePr>
    <w:tblStylePr w:type="band1Horz">
      <w:tblPr/>
      <w:tcPr>
        <w:tcBorders>
          <w:top w:val="single" w:sz="4" w:space="0" w:color="ED145A" w:themeColor="accent3"/>
          <w:bottom w:val="single" w:sz="4" w:space="0" w:color="ED14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45A" w:themeColor="accent3"/>
          <w:left w:val="nil"/>
        </w:tcBorders>
      </w:tcPr>
    </w:tblStylePr>
    <w:tblStylePr w:type="swCell">
      <w:tblPr/>
      <w:tcPr>
        <w:tcBorders>
          <w:top w:val="double" w:sz="4" w:space="0" w:color="ED145A" w:themeColor="accent3"/>
          <w:right w:val="nil"/>
        </w:tcBorders>
      </w:tcPr>
    </w:tblStylePr>
  </w:style>
  <w:style w:type="paragraph" w:customStyle="1" w:styleId="CTESubBullet">
    <w:name w:val="CTE Sub Bullet"/>
    <w:basedOn w:val="ListParagraph"/>
    <w:autoRedefine/>
    <w:qFormat/>
    <w:rsid w:val="006A48F8"/>
    <w:pPr>
      <w:numPr>
        <w:ilvl w:val="2"/>
        <w:numId w:val="4"/>
      </w:numPr>
    </w:pPr>
  </w:style>
  <w:style w:type="paragraph" w:customStyle="1" w:styleId="CTEBullet">
    <w:name w:val="CTE Bullet"/>
    <w:basedOn w:val="ListParagraph"/>
    <w:qFormat/>
    <w:rsid w:val="006A48F8"/>
    <w:pPr>
      <w:numPr>
        <w:numId w:val="1"/>
      </w:numPr>
    </w:pPr>
    <w:rPr>
      <w:color w:val="30302F"/>
    </w:rPr>
  </w:style>
  <w:style w:type="paragraph" w:customStyle="1" w:styleId="CTESubSubBullet">
    <w:name w:val="CTE Sub Sub Bullet"/>
    <w:basedOn w:val="CTESubBullet"/>
    <w:qFormat/>
    <w:rsid w:val="006A48F8"/>
    <w:pPr>
      <w:numPr>
        <w:ilvl w:val="3"/>
      </w:numPr>
    </w:pPr>
    <w:rPr>
      <w:color w:val="30302F"/>
    </w:rPr>
  </w:style>
  <w:style w:type="paragraph" w:styleId="Header">
    <w:name w:val="header"/>
    <w:basedOn w:val="Normal"/>
    <w:link w:val="Head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E5"/>
    <w:rPr>
      <w:color w:val="00315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003150" w:themeColor="text2" w:themeShade="BF"/>
    </w:rPr>
  </w:style>
  <w:style w:type="paragraph" w:styleId="NoSpacing">
    <w:name w:val="No Spacing"/>
    <w:uiPriority w:val="1"/>
    <w:qFormat/>
    <w:rsid w:val="006A48F8"/>
    <w:rPr>
      <w:color w:val="30302F" w:themeColor="accent6"/>
    </w:rPr>
  </w:style>
  <w:style w:type="character" w:customStyle="1" w:styleId="Heading5Char">
    <w:name w:val="Heading 5 Char"/>
    <w:basedOn w:val="DefaultParagraphFont"/>
    <w:link w:val="Heading5"/>
    <w:uiPriority w:val="9"/>
    <w:rsid w:val="006A48F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A48F8"/>
    <w:rPr>
      <w:rFonts w:asciiTheme="majorHAnsi" w:eastAsiaTheme="majorEastAsia" w:hAnsiTheme="majorHAnsi" w:cstheme="majorBidi"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95D"/>
    <w:rPr>
      <w:rFonts w:asciiTheme="majorHAnsi" w:eastAsiaTheme="majorEastAsia" w:hAnsiTheme="majorHAnsi" w:cstheme="majorBidi"/>
      <w:i/>
      <w:iCs/>
      <w:color w:val="00426B"/>
    </w:rPr>
  </w:style>
  <w:style w:type="paragraph" w:styleId="Title">
    <w:name w:val="Title"/>
    <w:basedOn w:val="Normal"/>
    <w:next w:val="Normal"/>
    <w:link w:val="TitleChar"/>
    <w:uiPriority w:val="10"/>
    <w:qFormat/>
    <w:rsid w:val="006A4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8F8"/>
    <w:rPr>
      <w:rFonts w:asciiTheme="majorHAnsi" w:eastAsiaTheme="majorEastAsia" w:hAnsiTheme="majorHAnsi" w:cstheme="majorBidi"/>
      <w:color w:val="30302F" w:themeColor="accent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8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36466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48F8"/>
    <w:rPr>
      <w:rFonts w:asciiTheme="minorHAnsi" w:eastAsiaTheme="minorEastAsia" w:hAnsiTheme="minorHAnsi" w:cstheme="minorBidi"/>
      <w:color w:val="636466" w:themeColor="accent4"/>
      <w:spacing w:val="15"/>
    </w:rPr>
  </w:style>
  <w:style w:type="character" w:styleId="SubtleEmphasis">
    <w:name w:val="Subtle Emphasis"/>
    <w:basedOn w:val="DefaultParagraphFont"/>
    <w:uiPriority w:val="19"/>
    <w:qFormat/>
    <w:rsid w:val="006A48F8"/>
    <w:rPr>
      <w:i/>
      <w:iCs/>
      <w:color w:val="636466" w:themeColor="accent4"/>
    </w:rPr>
  </w:style>
  <w:style w:type="character" w:styleId="Emphasis">
    <w:name w:val="Emphasis"/>
    <w:basedOn w:val="DefaultParagraphFont"/>
    <w:uiPriority w:val="20"/>
    <w:qFormat/>
    <w:rsid w:val="006A48F8"/>
    <w:rPr>
      <w:i/>
      <w:iCs/>
      <w:color w:val="30302F" w:themeColor="accent6"/>
    </w:rPr>
  </w:style>
  <w:style w:type="character" w:styleId="IntenseEmphasis">
    <w:name w:val="Intense Emphasis"/>
    <w:basedOn w:val="DefaultParagraphFont"/>
    <w:uiPriority w:val="21"/>
    <w:qFormat/>
    <w:rsid w:val="006A48F8"/>
    <w:rPr>
      <w:i/>
      <w:iCs/>
      <w:color w:val="00426B" w:themeColor="text1"/>
    </w:rPr>
  </w:style>
  <w:style w:type="character" w:styleId="Strong">
    <w:name w:val="Strong"/>
    <w:basedOn w:val="DefaultParagraphFont"/>
    <w:uiPriority w:val="22"/>
    <w:qFormat/>
    <w:rsid w:val="006A48F8"/>
    <w:rPr>
      <w:b/>
      <w:bCs/>
      <w:color w:val="30302F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A48F8"/>
    <w:pPr>
      <w:spacing w:before="200" w:after="160"/>
      <w:ind w:left="864" w:right="864"/>
      <w:jc w:val="center"/>
    </w:pPr>
    <w:rPr>
      <w:i/>
      <w:iCs/>
      <w:color w:val="636466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6A48F8"/>
    <w:rPr>
      <w:i/>
      <w:iCs/>
      <w:color w:val="636466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8F8"/>
    <w:pPr>
      <w:pBdr>
        <w:top w:val="single" w:sz="4" w:space="10" w:color="92ACC0" w:themeColor="accent1"/>
        <w:bottom w:val="single" w:sz="4" w:space="10" w:color="92ACC0" w:themeColor="accent1"/>
      </w:pBdr>
      <w:spacing w:before="360" w:after="360"/>
      <w:ind w:left="864" w:right="864"/>
      <w:jc w:val="center"/>
    </w:pPr>
    <w:rPr>
      <w:i/>
      <w:iCs/>
      <w:color w:val="00426B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8F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6A48F8"/>
    <w:rPr>
      <w:smallCaps/>
      <w:color w:val="636466" w:themeColor="accent4"/>
    </w:rPr>
  </w:style>
  <w:style w:type="character" w:styleId="IntenseReference">
    <w:name w:val="Intense Reference"/>
    <w:basedOn w:val="DefaultParagraphFont"/>
    <w:uiPriority w:val="32"/>
    <w:qFormat/>
    <w:rsid w:val="006A48F8"/>
    <w:rPr>
      <w:b/>
      <w:bCs/>
      <w:smallCaps/>
      <w:color w:val="00426B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6A48F8"/>
    <w:rPr>
      <w:b/>
      <w:bCs/>
      <w:i/>
      <w:iCs/>
      <w:color w:val="30302F" w:themeColor="accent6"/>
      <w:spacing w:val="5"/>
    </w:rPr>
  </w:style>
  <w:style w:type="character" w:styleId="PlaceholderText">
    <w:name w:val="Placeholder Text"/>
    <w:basedOn w:val="DefaultParagraphFont"/>
    <w:uiPriority w:val="99"/>
    <w:semiHidden/>
    <w:rsid w:val="006329FC"/>
    <w:rPr>
      <w:color w:val="808080"/>
    </w:rPr>
  </w:style>
  <w:style w:type="table" w:styleId="GridTable7Colorful-Accent6">
    <w:name w:val="Grid Table 7 Colorful Accent 6"/>
    <w:basedOn w:val="TableNormal"/>
    <w:uiPriority w:val="52"/>
    <w:rsid w:val="006329FC"/>
    <w:rPr>
      <w:color w:val="232323" w:themeColor="accent6" w:themeShade="BF"/>
    </w:rPr>
    <w:tblPr>
      <w:tblStyleRowBandSize w:val="1"/>
      <w:tblStyleColBandSize w:val="1"/>
      <w:tblBorders>
        <w:top w:val="single" w:sz="4" w:space="0" w:color="838381" w:themeColor="accent6" w:themeTint="99"/>
        <w:left w:val="single" w:sz="4" w:space="0" w:color="838381" w:themeColor="accent6" w:themeTint="99"/>
        <w:bottom w:val="single" w:sz="4" w:space="0" w:color="838381" w:themeColor="accent6" w:themeTint="99"/>
        <w:right w:val="single" w:sz="4" w:space="0" w:color="838381" w:themeColor="accent6" w:themeTint="99"/>
        <w:insideH w:val="single" w:sz="4" w:space="0" w:color="838381" w:themeColor="accent6" w:themeTint="99"/>
        <w:insideV w:val="single" w:sz="4" w:space="0" w:color="8383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5" w:themeFill="accent6" w:themeFillTint="33"/>
      </w:tcPr>
    </w:tblStylePr>
    <w:tblStylePr w:type="band1Horz">
      <w:tblPr/>
      <w:tcPr>
        <w:shd w:val="clear" w:color="auto" w:fill="D6D6D5" w:themeFill="accent6" w:themeFillTint="33"/>
      </w:tcPr>
    </w:tblStylePr>
    <w:tblStylePr w:type="neCell">
      <w:tblPr/>
      <w:tcPr>
        <w:tcBorders>
          <w:bottom w:val="single" w:sz="4" w:space="0" w:color="838381" w:themeColor="accent6" w:themeTint="99"/>
        </w:tcBorders>
      </w:tcPr>
    </w:tblStylePr>
    <w:tblStylePr w:type="nwCell">
      <w:tblPr/>
      <w:tcPr>
        <w:tcBorders>
          <w:bottom w:val="single" w:sz="4" w:space="0" w:color="838381" w:themeColor="accent6" w:themeTint="99"/>
        </w:tcBorders>
      </w:tcPr>
    </w:tblStylePr>
    <w:tblStylePr w:type="seCell">
      <w:tblPr/>
      <w:tcPr>
        <w:tcBorders>
          <w:top w:val="single" w:sz="4" w:space="0" w:color="838381" w:themeColor="accent6" w:themeTint="99"/>
        </w:tcBorders>
      </w:tcPr>
    </w:tblStylePr>
    <w:tblStylePr w:type="swCell">
      <w:tblPr/>
      <w:tcPr>
        <w:tcBorders>
          <w:top w:val="single" w:sz="4" w:space="0" w:color="838381" w:themeColor="accent6" w:themeTint="99"/>
        </w:tcBorders>
      </w:tcPr>
    </w:tblStylePr>
  </w:style>
  <w:style w:type="table" w:styleId="ListTable2-Accent4">
    <w:name w:val="List Table 2 Accent 4"/>
    <w:basedOn w:val="TableNormal"/>
    <w:uiPriority w:val="47"/>
    <w:rsid w:val="00F63A56"/>
    <w:tblPr>
      <w:tblStyleRowBandSize w:val="1"/>
      <w:tblStyleColBandSize w:val="1"/>
      <w:tblBorders>
        <w:top w:val="single" w:sz="4" w:space="0" w:color="A0A1A3" w:themeColor="accent4" w:themeTint="99"/>
        <w:bottom w:val="single" w:sz="4" w:space="0" w:color="A0A1A3" w:themeColor="accent4" w:themeTint="99"/>
        <w:insideH w:val="single" w:sz="4" w:space="0" w:color="A0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3A56"/>
    <w:rPr>
      <w:color w:val="232323" w:themeColor="accent6" w:themeShade="BF"/>
    </w:rPr>
    <w:tblPr>
      <w:tblStyleRowBandSize w:val="1"/>
      <w:tblStyleColBandSize w:val="1"/>
      <w:tblBorders>
        <w:top w:val="single" w:sz="4" w:space="0" w:color="838381" w:themeColor="accent6" w:themeTint="99"/>
        <w:left w:val="single" w:sz="4" w:space="0" w:color="838381" w:themeColor="accent6" w:themeTint="99"/>
        <w:bottom w:val="single" w:sz="4" w:space="0" w:color="838381" w:themeColor="accent6" w:themeTint="99"/>
        <w:right w:val="single" w:sz="4" w:space="0" w:color="838381" w:themeColor="accent6" w:themeTint="99"/>
        <w:insideH w:val="single" w:sz="4" w:space="0" w:color="838381" w:themeColor="accent6" w:themeTint="99"/>
        <w:insideV w:val="single" w:sz="4" w:space="0" w:color="8383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383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5" w:themeFill="accent6" w:themeFillTint="33"/>
      </w:tcPr>
    </w:tblStylePr>
    <w:tblStylePr w:type="band1Horz">
      <w:tblPr/>
      <w:tcPr>
        <w:shd w:val="clear" w:color="auto" w:fill="D6D6D5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63A56"/>
    <w:rPr>
      <w:color w:val="00426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ac@cte.idah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rourke\Download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F964-1865-4A5E-8C25-F769037BBA5C}"/>
      </w:docPartPr>
      <w:docPartBody>
        <w:p w:rsidR="00AD2E6E" w:rsidRDefault="00E939DB">
          <w:r w:rsidRPr="00D85A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3F3B9EB454B53864DF594CD70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9270-90CD-4E19-806A-A25C3E746370}"/>
      </w:docPartPr>
      <w:docPartBody>
        <w:p w:rsidR="00AD2E6E" w:rsidRDefault="00E939DB" w:rsidP="00E939DB">
          <w:pPr>
            <w:pStyle w:val="FDD3F3B9EB454B53864DF594CD706156"/>
          </w:pPr>
          <w:r w:rsidRPr="0099034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9850-23C6-4324-AF67-7B6986DE40A8}"/>
      </w:docPartPr>
      <w:docPartBody>
        <w:p w:rsidR="00000000" w:rsidRDefault="0028385E">
          <w:r w:rsidRPr="006712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DB"/>
    <w:rsid w:val="0028385E"/>
    <w:rsid w:val="005B49AE"/>
    <w:rsid w:val="006A5F0E"/>
    <w:rsid w:val="00890264"/>
    <w:rsid w:val="00AD2E6E"/>
    <w:rsid w:val="00E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85E"/>
    <w:rPr>
      <w:color w:val="808080"/>
    </w:rPr>
  </w:style>
  <w:style w:type="paragraph" w:customStyle="1" w:styleId="FDD3F3B9EB454B53864DF594CD706156">
    <w:name w:val="FDD3F3B9EB454B53864DF594CD706156"/>
    <w:rsid w:val="00E93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CTE_Mac">
  <a:themeElements>
    <a:clrScheme name="IDCTE">
      <a:dk1>
        <a:srgbClr val="00426B"/>
      </a:dk1>
      <a:lt1>
        <a:srgbClr val="FFFFFF"/>
      </a:lt1>
      <a:dk2>
        <a:srgbClr val="00426B"/>
      </a:dk2>
      <a:lt2>
        <a:srgbClr val="C7C8CA"/>
      </a:lt2>
      <a:accent1>
        <a:srgbClr val="92ACC0"/>
      </a:accent1>
      <a:accent2>
        <a:srgbClr val="00426B"/>
      </a:accent2>
      <a:accent3>
        <a:srgbClr val="ED145A"/>
      </a:accent3>
      <a:accent4>
        <a:srgbClr val="636466"/>
      </a:accent4>
      <a:accent5>
        <a:srgbClr val="C7C8CA"/>
      </a:accent5>
      <a:accent6>
        <a:srgbClr val="30302F"/>
      </a:accent6>
      <a:hlink>
        <a:srgbClr val="00426B"/>
      </a:hlink>
      <a:folHlink>
        <a:srgbClr val="00426B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01722AA0EF04AB38A84A3B5EC30DC" ma:contentTypeVersion="9" ma:contentTypeDescription="Create a new document." ma:contentTypeScope="" ma:versionID="0f1fddabfcbe8bb6a0ae1825400f3609">
  <xsd:schema xmlns:xsd="http://www.w3.org/2001/XMLSchema" xmlns:xs="http://www.w3.org/2001/XMLSchema" xmlns:p="http://schemas.microsoft.com/office/2006/metadata/properties" xmlns:ns2="f28115ac-a432-4f9e-8732-2fed7425f3c7" targetNamespace="http://schemas.microsoft.com/office/2006/metadata/properties" ma:root="true" ma:fieldsID="d3af8f7e3d9a03ae3976086ea96ee2a5" ns2:_="">
    <xsd:import namespace="f28115ac-a432-4f9e-8732-2fed7425f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15ac-a432-4f9e-8732-2fed7425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1719E-6A12-41FF-B60B-C734F5CC609F}"/>
</file>

<file path=customXml/itemProps3.xml><?xml version="1.0" encoding="utf-8"?>
<ds:datastoreItem xmlns:ds="http://schemas.openxmlformats.org/officeDocument/2006/customXml" ds:itemID="{94C5565F-8D36-41FD-9D78-1141C7BAAFDC}">
  <ds:schemaRefs>
    <ds:schemaRef ds:uri="http://schemas.microsoft.com/office/2006/metadata/properties"/>
    <ds:schemaRef ds:uri="http://schemas.microsoft.com/office/infopath/2007/PartnerControls"/>
    <ds:schemaRef ds:uri="35eb870b-ba19-49df-8141-f4a6db8ba41a"/>
    <ds:schemaRef ds:uri="04203f00-7c46-4eb7-b15d-3dddb74411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Idaho Division of Career Technical Education</Company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K. O'Rourke</dc:creator>
  <cp:keywords/>
  <dc:description/>
  <cp:lastModifiedBy>Megan O'Rourke</cp:lastModifiedBy>
  <cp:revision>3</cp:revision>
  <dcterms:created xsi:type="dcterms:W3CDTF">2021-04-26T22:10:00Z</dcterms:created>
  <dcterms:modified xsi:type="dcterms:W3CDTF">2021-04-26T22:26:00Z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0x01010050301722AA0EF04AB38A84A3B5EC30DC</vt:lpwstr>
  </property>
</Properties>
</file>